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F6D" w:rsidRDefault="002A406C" w:rsidP="000C5B4B">
      <w:pPr>
        <w:tabs>
          <w:tab w:val="right" w:pos="15026"/>
        </w:tabs>
        <w:ind w:left="-993" w:firstLine="284"/>
      </w:pPr>
      <w:r>
        <w:rPr>
          <w:noProof/>
          <w:lang w:eastAsia="tr-TR"/>
        </w:rPr>
        <w:pict>
          <v:rect id="Dikdörtgen 13" o:spid="_x0000_s1026" style="position:absolute;left:0;text-align:left;margin-left:-39.35pt;margin-top:.45pt;width:248.65pt;height:558.15pt;z-index:2516674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" fillcolor="white [3201]" strokecolor="#70ad47 [3209]" strokeweight="1pt">
            <v:textbox>
              <w:txbxContent>
                <w:p w:rsidR="007F7A7D" w:rsidRDefault="007F7A7D" w:rsidP="007F7A7D">
                  <w:pPr>
                    <w:rPr>
                      <w:color w:val="70AD47" w:themeColor="accent6"/>
                    </w:rPr>
                  </w:pPr>
                </w:p>
                <w:p w:rsidR="007F7A7D" w:rsidRPr="007F7A7D" w:rsidRDefault="007F7A7D" w:rsidP="007F7A7D">
                  <w:pPr>
                    <w:rPr>
                      <w:color w:val="70AD47" w:themeColor="accent6"/>
                    </w:rPr>
                  </w:pPr>
                  <w:r w:rsidRPr="007F7A7D">
                    <w:rPr>
                      <w:color w:val="70AD47" w:themeColor="accent6"/>
                    </w:rPr>
                    <w:t>Hareket Gelişimi:</w:t>
                  </w:r>
                </w:p>
                <w:p w:rsidR="007F7A7D" w:rsidRPr="007F7A7D" w:rsidRDefault="007F7A7D" w:rsidP="007F7A7D">
                  <w:r w:rsidRPr="007F7A7D">
                    <w:t>Bebeklerde ve çocuklarda fiziksel olarak gelişen becerilerin tamamına motor becerileri adı verilmektedir. Fiziksel gelişim, çocuklardaki kaslara bağlı olan gelişimlerdir. Motor becerileri temel olarak bebeklik ile başlar ve ergenlik dönemine kadar devam eder. İstisnai durumlarda ergenlik sonrasına kadar da bu dönem devam edebilmektedir. Parmaklar, eklemler gibi bölgelerde olan gelişimler ince motor becerileri olarak adlandırılır. Ayak, bacak, kol gibi kas kütlelerinin daha yoğun olduğu bölgelerdeki gelişimler ise kaba motor becerileridir.</w:t>
                  </w:r>
                </w:p>
                <w:p w:rsidR="007F7A7D" w:rsidRPr="007F7A7D" w:rsidRDefault="007F7A7D" w:rsidP="007F7A7D">
                  <w:r w:rsidRPr="007F7A7D">
                    <w:t>Motor becerileri temel olarak reflekse dayansa da bu becerileri geliştirmek için bir dizi eğitim gereklidir. Bu eğitimler bir süreliğine evde verilebilir lakin çocuklardaki gelişimin zamanında tamamlanması için okul öncesi eğitim ile birlikte gelişmesi en doğru karar olacaktır. Çocuklar; koşma, zıplama, atlama gibi kaba motor becerilerini sınırsız bir enerji yükü ile yerine getirirler. Zaman geçtikçe bu sınırsız enerjiyi daha kontrollü ve gerektiği kadar kullanma evresine geçerler. Kontrollü Hareket becerisi çocukların dünyayı ve çevresini tanımasına yardımcı olur ve toplum ile uyumlu hale gelerek iletişim becerilerini de geliştirirler.</w:t>
                  </w:r>
                </w:p>
                <w:p w:rsidR="007F7A7D" w:rsidRDefault="007F7A7D" w:rsidP="007F7A7D">
                  <w:r w:rsidRPr="007F7A7D">
                    <w:t>İnce ve kaba motor becerileri, beyin ve kasların birlikte çalışması ile meydana gelir. Çocuklar, kalem tutarak, koşarak ve ellerini yıkayarak motor becerilerini test eder. Okul öncesi eğitimi ile çocuklar, bu becerilerini hem detaylı bir şekilde gözlemleyebilirler hem de organize hareket etmeyi öğrenirler.</w:t>
                  </w:r>
                </w:p>
                <w:p w:rsidR="007F7A7D" w:rsidRDefault="007F7A7D" w:rsidP="007F7A7D">
                  <w:r>
                    <w:t xml:space="preserve">                                             4</w:t>
                  </w:r>
                </w:p>
              </w:txbxContent>
            </v:textbox>
          </v:rect>
        </w:pict>
      </w:r>
      <w:r>
        <w:rPr>
          <w:noProof/>
          <w:lang w:eastAsia="tr-TR"/>
        </w:rPr>
        <w:pict>
          <v:roundrect id="Yuvarlatılmış Dikdörtgen 7" o:spid="_x0000_s1034" style="position:absolute;left:0;text-align:left;margin-left:556.15pt;margin-top:461.7pt;width:156.75pt;height:25.5pt;z-index:2516633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" fillcolor="white [3201]" strokecolor="#70ad47 [3209]" strokeweight="1pt">
            <v:stroke joinstyle="miter"/>
            <v:textbox>
              <w:txbxContent>
                <w:p w:rsidR="00897570" w:rsidRDefault="00897570" w:rsidP="00897570">
                  <w:pPr>
                    <w:jc w:val="center"/>
                  </w:pPr>
                  <w:r>
                    <w:t>VELİ BİLGİLENDİRME BÜLTENİ</w:t>
                  </w:r>
                </w:p>
              </w:txbxContent>
            </v:textbox>
          </v:roundrect>
        </w:pict>
      </w:r>
      <w:r>
        <w:rPr>
          <w:noProof/>
          <w:lang w:eastAsia="tr-TR"/>
        </w:rPr>
        <w:pict>
          <v:roundrect id="Yuvarlatılmış Dikdörtgen 6" o:spid="_x0000_s1027" style="position:absolute;left:0;text-align:left;margin-left:516.4pt;margin-top:22.95pt;width:226.5pt;height:66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" fillcolor="white [3201]" strokecolor="#70ad47 [3209]" strokeweight="2.25pt">
            <v:stroke joinstyle="miter"/>
            <v:textbox>
              <w:txbxContent>
                <w:p w:rsidR="00897570" w:rsidRPr="00897570" w:rsidRDefault="00897570" w:rsidP="00897570">
                  <w:pPr>
                    <w:jc w:val="center"/>
                    <w:rPr>
                      <w:b/>
                      <w:sz w:val="32"/>
                      <w:szCs w:val="32"/>
                    </w:rPr>
                  </w:pPr>
                  <w:r w:rsidRPr="00897570">
                    <w:rPr>
                      <w:b/>
                      <w:sz w:val="32"/>
                      <w:szCs w:val="32"/>
                    </w:rPr>
                    <w:t>OKUL ÖNCESİ EĞİTİMİN ÖNEMİ</w:t>
                  </w:r>
                </w:p>
              </w:txbxContent>
            </v:textbox>
          </v:roundrect>
        </w:pict>
      </w:r>
      <w:r>
        <w:rPr>
          <w:noProof/>
          <w:lang w:eastAsia="tr-TR"/>
        </w:rPr>
        <w:pict>
          <v:rect id="Dikdörtgen 3" o:spid="_x0000_s1028" style="position:absolute;left:0;text-align:left;margin-left:500.25pt;margin-top:0;width:255.75pt;height:558.9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" fillcolor="window" strokecolor="#70ad47" strokeweight="1pt">
            <v:textbox>
              <w:txbxContent>
                <w:p w:rsidR="001B3C8F" w:rsidRDefault="001B3C8F" w:rsidP="001B3C8F">
                  <w:pPr>
                    <w:jc w:val="center"/>
                  </w:pPr>
                  <w:r>
                    <w:t xml:space="preserve"> </w:t>
                  </w:r>
                  <w:r w:rsidRPr="001B3C8F">
                    <w:rPr>
                      <w:noProof/>
                      <w:lang w:eastAsia="tr-TR"/>
                    </w:rPr>
                    <w:drawing>
                      <wp:inline distT="0" distB="0" distL="0" distR="0">
                        <wp:extent cx="3051810" cy="3162300"/>
                        <wp:effectExtent l="0" t="0" r="0" b="0"/>
                        <wp:docPr id="9" name="Resim 9" descr="Okul Öncesi Öğretmenleri – Çocuklar masumiyetin resmi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kul Öncesi Öğretmenleri – Çocuklar masumiyetin resmidi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055481" cy="3166104"/>
                                </a:xfrm>
                                <a:prstGeom prst="rect">
                                  <a:avLst/>
                                </a:prstGeom>
                                <a:noFill/>
                                <a:ln>
                                  <a:noFill/>
                                </a:ln>
                              </pic:spPr>
                            </pic:pic>
                          </a:graphicData>
                        </a:graphic>
                      </wp:inline>
                    </w:drawing>
                  </w:r>
                </w:p>
              </w:txbxContent>
            </v:textbox>
          </v:rect>
        </w:pict>
      </w:r>
      <w:r>
        <w:rPr>
          <w:noProof/>
          <w:lang w:eastAsia="tr-TR"/>
        </w:rPr>
        <w:pict>
          <v:rect id="Dikdörtgen 1" o:spid="_x0000_s1030" style="position:absolute;left:0;text-align:left;margin-left:223.15pt;margin-top:.45pt;width:255.75pt;height:558.9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" fillcolor="white [3201]" strokecolor="#70ad47 [3209]" strokeweight="1pt">
            <v:textbox>
              <w:txbxContent>
                <w:p w:rsidR="002F4EC8" w:rsidRDefault="002F4EC8" w:rsidP="0010198D">
                  <w:pPr>
                    <w:tabs>
                      <w:tab w:val="num" w:pos="426"/>
                    </w:tabs>
                    <w:spacing w:line="264" w:lineRule="auto"/>
                    <w:rPr>
                      <w:rFonts w:ascii="Matura MT Script Capitals" w:eastAsiaTheme="minorEastAsia" w:hAnsi="Matura MT Script Capitals"/>
                      <w:color w:val="595959" w:themeColor="text1" w:themeTint="A6"/>
                      <w:kern w:val="24"/>
                      <w:sz w:val="28"/>
                      <w:szCs w:val="28"/>
                    </w:rPr>
                  </w:pPr>
                </w:p>
                <w:p w:rsidR="002F4EC8" w:rsidRDefault="002F4EC8" w:rsidP="0010198D">
                  <w:pPr>
                    <w:tabs>
                      <w:tab w:val="num" w:pos="426"/>
                    </w:tabs>
                    <w:spacing w:line="264" w:lineRule="auto"/>
                    <w:rPr>
                      <w:rFonts w:ascii="Matura MT Script Capitals" w:eastAsiaTheme="minorEastAsia" w:hAnsi="Matura MT Script Capitals"/>
                      <w:color w:val="595959" w:themeColor="text1" w:themeTint="A6"/>
                      <w:kern w:val="24"/>
                      <w:sz w:val="28"/>
                      <w:szCs w:val="28"/>
                    </w:rPr>
                  </w:pPr>
                </w:p>
                <w:p w:rsidR="002F4EC8" w:rsidRDefault="002F4EC8" w:rsidP="0010198D">
                  <w:pPr>
                    <w:tabs>
                      <w:tab w:val="num" w:pos="426"/>
                    </w:tabs>
                    <w:spacing w:line="264" w:lineRule="auto"/>
                    <w:rPr>
                      <w:rFonts w:ascii="Matura MT Script Capitals" w:eastAsiaTheme="minorEastAsia" w:hAnsi="Matura MT Script Capitals"/>
                      <w:color w:val="595959" w:themeColor="text1" w:themeTint="A6"/>
                      <w:kern w:val="24"/>
                      <w:sz w:val="28"/>
                      <w:szCs w:val="28"/>
                    </w:rPr>
                  </w:pPr>
                </w:p>
                <w:p w:rsidR="0010198D" w:rsidRDefault="002F4EC8" w:rsidP="0010198D">
                  <w:pPr>
                    <w:tabs>
                      <w:tab w:val="num" w:pos="426"/>
                    </w:tabs>
                    <w:spacing w:line="264" w:lineRule="auto"/>
                    <w:rPr>
                      <w:rFonts w:ascii="Berlin Sans FB Demi" w:eastAsiaTheme="minorEastAsia" w:hAnsi="Berlin Sans FB Demi" w:cs="Matura MT Script Capitals"/>
                      <w:color w:val="595959" w:themeColor="text1" w:themeTint="A6"/>
                      <w:kern w:val="24"/>
                      <w:sz w:val="28"/>
                      <w:szCs w:val="28"/>
                    </w:rPr>
                  </w:pPr>
                  <w:r w:rsidRPr="002F4EC8">
                    <w:rPr>
                      <w:rFonts w:ascii="Matura MT Script Capitals" w:eastAsiaTheme="minorEastAsia" w:hAnsi="Matura MT Script Capitals"/>
                      <w:color w:val="595959" w:themeColor="text1" w:themeTint="A6"/>
                      <w:kern w:val="24"/>
                      <w:sz w:val="28"/>
                      <w:szCs w:val="28"/>
                    </w:rPr>
                    <w:t>"</w:t>
                  </w:r>
                  <w:r w:rsidRPr="008C02B3">
                    <w:rPr>
                      <w:rFonts w:ascii="Berlin Sans FB Demi" w:eastAsiaTheme="minorEastAsia" w:hAnsi="Berlin Sans FB Demi"/>
                      <w:color w:val="595959" w:themeColor="text1" w:themeTint="A6"/>
                      <w:kern w:val="24"/>
                      <w:sz w:val="28"/>
                      <w:szCs w:val="28"/>
                    </w:rPr>
                    <w:t>Okul öncesi e</w:t>
                  </w:r>
                  <w:r w:rsidRPr="008C02B3">
                    <w:rPr>
                      <w:rFonts w:ascii="Calibri" w:eastAsiaTheme="minorEastAsia" w:hAnsi="Calibri" w:cs="Calibri"/>
                      <w:color w:val="595959" w:themeColor="text1" w:themeTint="A6"/>
                      <w:kern w:val="24"/>
                      <w:sz w:val="28"/>
                      <w:szCs w:val="28"/>
                    </w:rPr>
                    <w:t>ğ</w:t>
                  </w:r>
                  <w:r w:rsidRPr="008C02B3">
                    <w:rPr>
                      <w:rFonts w:ascii="Berlin Sans FB Demi" w:eastAsiaTheme="minorEastAsia" w:hAnsi="Berlin Sans FB Demi"/>
                      <w:color w:val="595959" w:themeColor="text1" w:themeTint="A6"/>
                      <w:kern w:val="24"/>
                      <w:sz w:val="28"/>
                      <w:szCs w:val="28"/>
                    </w:rPr>
                    <w:t>itimi, çocukların hareket, bili</w:t>
                  </w:r>
                  <w:r w:rsidRPr="008C02B3">
                    <w:rPr>
                      <w:rFonts w:ascii="Calibri" w:eastAsiaTheme="minorEastAsia" w:hAnsi="Calibri" w:cs="Calibri"/>
                      <w:color w:val="595959" w:themeColor="text1" w:themeTint="A6"/>
                      <w:kern w:val="24"/>
                      <w:sz w:val="28"/>
                      <w:szCs w:val="28"/>
                    </w:rPr>
                    <w:t>ş</w:t>
                  </w:r>
                  <w:r w:rsidRPr="008C02B3">
                    <w:rPr>
                      <w:rFonts w:ascii="Berlin Sans FB Demi" w:eastAsiaTheme="minorEastAsia" w:hAnsi="Berlin Sans FB Demi"/>
                      <w:color w:val="595959" w:themeColor="text1" w:themeTint="A6"/>
                      <w:kern w:val="24"/>
                      <w:sz w:val="28"/>
                      <w:szCs w:val="28"/>
                    </w:rPr>
                    <w:t xml:space="preserve">sel, sosyal ve duygusal, dil ve </w:t>
                  </w:r>
                  <w:r w:rsidRPr="008C02B3">
                    <w:rPr>
                      <w:rFonts w:ascii="Berlin Sans FB Demi" w:eastAsiaTheme="minorEastAsia" w:hAnsi="Berlin Sans FB Demi" w:cs="Matura MT Script Capitals"/>
                      <w:color w:val="595959" w:themeColor="text1" w:themeTint="A6"/>
                      <w:kern w:val="24"/>
                      <w:sz w:val="28"/>
                      <w:szCs w:val="28"/>
                    </w:rPr>
                    <w:t>ö</w:t>
                  </w:r>
                  <w:r w:rsidRPr="008C02B3">
                    <w:rPr>
                      <w:rFonts w:ascii="Berlin Sans FB Demi" w:eastAsiaTheme="minorEastAsia" w:hAnsi="Berlin Sans FB Demi"/>
                      <w:color w:val="595959" w:themeColor="text1" w:themeTint="A6"/>
                      <w:kern w:val="24"/>
                      <w:sz w:val="28"/>
                      <w:szCs w:val="28"/>
                    </w:rPr>
                    <w:t>z-bak</w:t>
                  </w:r>
                  <w:r w:rsidRPr="008C02B3">
                    <w:rPr>
                      <w:rFonts w:ascii="Berlin Sans FB Demi" w:eastAsiaTheme="minorEastAsia" w:hAnsi="Berlin Sans FB Demi" w:cs="Matura MT Script Capitals"/>
                      <w:color w:val="595959" w:themeColor="text1" w:themeTint="A6"/>
                      <w:kern w:val="24"/>
                      <w:sz w:val="28"/>
                      <w:szCs w:val="28"/>
                    </w:rPr>
                    <w:t>ı</w:t>
                  </w:r>
                  <w:r w:rsidRPr="008C02B3">
                    <w:rPr>
                      <w:rFonts w:ascii="Berlin Sans FB Demi" w:eastAsiaTheme="minorEastAsia" w:hAnsi="Berlin Sans FB Demi"/>
                      <w:color w:val="595959" w:themeColor="text1" w:themeTint="A6"/>
                      <w:kern w:val="24"/>
                      <w:sz w:val="28"/>
                      <w:szCs w:val="28"/>
                    </w:rPr>
                    <w:t>m alanlar</w:t>
                  </w:r>
                  <w:r w:rsidRPr="008C02B3">
                    <w:rPr>
                      <w:rFonts w:ascii="Berlin Sans FB Demi" w:eastAsiaTheme="minorEastAsia" w:hAnsi="Berlin Sans FB Demi" w:cs="Matura MT Script Capitals"/>
                      <w:color w:val="595959" w:themeColor="text1" w:themeTint="A6"/>
                      <w:kern w:val="24"/>
                      <w:sz w:val="28"/>
                      <w:szCs w:val="28"/>
                    </w:rPr>
                    <w:t>ı</w:t>
                  </w:r>
                  <w:r w:rsidRPr="008C02B3">
                    <w:rPr>
                      <w:rFonts w:ascii="Berlin Sans FB Demi" w:eastAsiaTheme="minorEastAsia" w:hAnsi="Berlin Sans FB Demi"/>
                      <w:color w:val="595959" w:themeColor="text1" w:themeTint="A6"/>
                      <w:kern w:val="24"/>
                      <w:sz w:val="28"/>
                      <w:szCs w:val="28"/>
                    </w:rPr>
                    <w:t xml:space="preserve">nda desteklenerek var olan potansiyellerini ortaya </w:t>
                  </w:r>
                  <w:r w:rsidRPr="008C02B3">
                    <w:rPr>
                      <w:rFonts w:ascii="Berlin Sans FB Demi" w:eastAsiaTheme="minorEastAsia" w:hAnsi="Berlin Sans FB Demi" w:cs="Matura MT Script Capitals"/>
                      <w:color w:val="595959" w:themeColor="text1" w:themeTint="A6"/>
                      <w:kern w:val="24"/>
                      <w:sz w:val="28"/>
                      <w:szCs w:val="28"/>
                    </w:rPr>
                    <w:t>çı</w:t>
                  </w:r>
                  <w:r w:rsidRPr="008C02B3">
                    <w:rPr>
                      <w:rFonts w:ascii="Berlin Sans FB Demi" w:eastAsiaTheme="minorEastAsia" w:hAnsi="Berlin Sans FB Demi"/>
                      <w:color w:val="595959" w:themeColor="text1" w:themeTint="A6"/>
                      <w:kern w:val="24"/>
                      <w:sz w:val="28"/>
                      <w:szCs w:val="28"/>
                    </w:rPr>
                    <w:t>karmalar</w:t>
                  </w:r>
                  <w:r w:rsidRPr="008C02B3">
                    <w:rPr>
                      <w:rFonts w:ascii="Berlin Sans FB Demi" w:eastAsiaTheme="minorEastAsia" w:hAnsi="Berlin Sans FB Demi" w:cs="Matura MT Script Capitals"/>
                      <w:color w:val="595959" w:themeColor="text1" w:themeTint="A6"/>
                      <w:kern w:val="24"/>
                      <w:sz w:val="28"/>
                      <w:szCs w:val="28"/>
                    </w:rPr>
                    <w:t>ı</w:t>
                  </w:r>
                  <w:r w:rsidRPr="008C02B3">
                    <w:rPr>
                      <w:rFonts w:ascii="Berlin Sans FB Demi" w:eastAsiaTheme="minorEastAsia" w:hAnsi="Berlin Sans FB Demi"/>
                      <w:color w:val="595959" w:themeColor="text1" w:themeTint="A6"/>
                      <w:kern w:val="24"/>
                      <w:sz w:val="28"/>
                      <w:szCs w:val="28"/>
                    </w:rPr>
                    <w:t>n</w:t>
                  </w:r>
                  <w:r w:rsidRPr="008C02B3">
                    <w:rPr>
                      <w:rFonts w:ascii="Berlin Sans FB Demi" w:eastAsiaTheme="minorEastAsia" w:hAnsi="Berlin Sans FB Demi" w:cs="Matura MT Script Capitals"/>
                      <w:color w:val="595959" w:themeColor="text1" w:themeTint="A6"/>
                      <w:kern w:val="24"/>
                      <w:sz w:val="28"/>
                      <w:szCs w:val="28"/>
                    </w:rPr>
                    <w:t>ı</w:t>
                  </w:r>
                  <w:r w:rsidRPr="008C02B3">
                    <w:rPr>
                      <w:rFonts w:ascii="Berlin Sans FB Demi" w:eastAsiaTheme="minorEastAsia" w:hAnsi="Berlin Sans FB Demi"/>
                      <w:color w:val="595959" w:themeColor="text1" w:themeTint="A6"/>
                      <w:kern w:val="24"/>
                      <w:sz w:val="28"/>
                      <w:szCs w:val="28"/>
                    </w:rPr>
                    <w:t xml:space="preserve"> ve en </w:t>
                  </w:r>
                  <w:r w:rsidRPr="008C02B3">
                    <w:rPr>
                      <w:rFonts w:ascii="Berlin Sans FB Demi" w:eastAsiaTheme="minorEastAsia" w:hAnsi="Berlin Sans FB Demi" w:cs="Matura MT Script Capitals"/>
                      <w:color w:val="595959" w:themeColor="text1" w:themeTint="A6"/>
                      <w:kern w:val="24"/>
                      <w:sz w:val="28"/>
                      <w:szCs w:val="28"/>
                    </w:rPr>
                    <w:t>ü</w:t>
                  </w:r>
                  <w:r w:rsidRPr="008C02B3">
                    <w:rPr>
                      <w:rFonts w:ascii="Berlin Sans FB Demi" w:eastAsiaTheme="minorEastAsia" w:hAnsi="Berlin Sans FB Demi"/>
                      <w:color w:val="595959" w:themeColor="text1" w:themeTint="A6"/>
                      <w:kern w:val="24"/>
                      <w:sz w:val="28"/>
                      <w:szCs w:val="28"/>
                    </w:rPr>
                    <w:t>st d</w:t>
                  </w:r>
                  <w:r w:rsidRPr="008C02B3">
                    <w:rPr>
                      <w:rFonts w:ascii="Berlin Sans FB Demi" w:eastAsiaTheme="minorEastAsia" w:hAnsi="Berlin Sans FB Demi" w:cs="Matura MT Script Capitals"/>
                      <w:color w:val="595959" w:themeColor="text1" w:themeTint="A6"/>
                      <w:kern w:val="24"/>
                      <w:sz w:val="28"/>
                      <w:szCs w:val="28"/>
                    </w:rPr>
                    <w:t>ü</w:t>
                  </w:r>
                  <w:r w:rsidRPr="008C02B3">
                    <w:rPr>
                      <w:rFonts w:ascii="Berlin Sans FB Demi" w:eastAsiaTheme="minorEastAsia" w:hAnsi="Berlin Sans FB Demi"/>
                      <w:color w:val="595959" w:themeColor="text1" w:themeTint="A6"/>
                      <w:kern w:val="24"/>
                      <w:sz w:val="28"/>
                      <w:szCs w:val="28"/>
                    </w:rPr>
                    <w:t>zeyde geli</w:t>
                  </w:r>
                  <w:r w:rsidRPr="008C02B3">
                    <w:rPr>
                      <w:rFonts w:ascii="Calibri" w:eastAsiaTheme="minorEastAsia" w:hAnsi="Calibri" w:cs="Calibri"/>
                      <w:color w:val="595959" w:themeColor="text1" w:themeTint="A6"/>
                      <w:kern w:val="24"/>
                      <w:sz w:val="28"/>
                      <w:szCs w:val="28"/>
                    </w:rPr>
                    <w:t>ş</w:t>
                  </w:r>
                  <w:r w:rsidRPr="008C02B3">
                    <w:rPr>
                      <w:rFonts w:ascii="Berlin Sans FB Demi" w:eastAsiaTheme="minorEastAsia" w:hAnsi="Berlin Sans FB Demi"/>
                      <w:color w:val="595959" w:themeColor="text1" w:themeTint="A6"/>
                      <w:kern w:val="24"/>
                      <w:sz w:val="28"/>
                      <w:szCs w:val="28"/>
                    </w:rPr>
                    <w:t>tirmelerini ama</w:t>
                  </w:r>
                  <w:r w:rsidRPr="008C02B3">
                    <w:rPr>
                      <w:rFonts w:ascii="Berlin Sans FB Demi" w:eastAsiaTheme="minorEastAsia" w:hAnsi="Berlin Sans FB Demi" w:cs="Matura MT Script Capitals"/>
                      <w:color w:val="595959" w:themeColor="text1" w:themeTint="A6"/>
                      <w:kern w:val="24"/>
                      <w:sz w:val="28"/>
                      <w:szCs w:val="28"/>
                    </w:rPr>
                    <w:t>ç</w:t>
                  </w:r>
                  <w:r w:rsidRPr="008C02B3">
                    <w:rPr>
                      <w:rFonts w:ascii="Berlin Sans FB Demi" w:eastAsiaTheme="minorEastAsia" w:hAnsi="Berlin Sans FB Demi"/>
                      <w:color w:val="595959" w:themeColor="text1" w:themeTint="A6"/>
                      <w:kern w:val="24"/>
                      <w:sz w:val="28"/>
                      <w:szCs w:val="28"/>
                    </w:rPr>
                    <w:t>layan, programl</w:t>
                  </w:r>
                  <w:r w:rsidRPr="008C02B3">
                    <w:rPr>
                      <w:rFonts w:ascii="Berlin Sans FB Demi" w:eastAsiaTheme="minorEastAsia" w:hAnsi="Berlin Sans FB Demi" w:cs="Matura MT Script Capitals"/>
                      <w:color w:val="595959" w:themeColor="text1" w:themeTint="A6"/>
                      <w:kern w:val="24"/>
                      <w:sz w:val="28"/>
                      <w:szCs w:val="28"/>
                    </w:rPr>
                    <w:t>ı</w:t>
                  </w:r>
                  <w:r w:rsidRPr="008C02B3">
                    <w:rPr>
                      <w:rFonts w:ascii="Berlin Sans FB Demi" w:eastAsiaTheme="minorEastAsia" w:hAnsi="Berlin Sans FB Demi"/>
                      <w:color w:val="595959" w:themeColor="text1" w:themeTint="A6"/>
                      <w:kern w:val="24"/>
                      <w:sz w:val="28"/>
                      <w:szCs w:val="28"/>
                    </w:rPr>
                    <w:t xml:space="preserve"> ve sistemli bir e</w:t>
                  </w:r>
                  <w:r w:rsidRPr="008C02B3">
                    <w:rPr>
                      <w:rFonts w:ascii="Calibri" w:eastAsiaTheme="minorEastAsia" w:hAnsi="Calibri" w:cs="Calibri"/>
                      <w:color w:val="595959" w:themeColor="text1" w:themeTint="A6"/>
                      <w:kern w:val="24"/>
                      <w:sz w:val="28"/>
                      <w:szCs w:val="28"/>
                    </w:rPr>
                    <w:t>ğ</w:t>
                  </w:r>
                  <w:r w:rsidRPr="008C02B3">
                    <w:rPr>
                      <w:rFonts w:ascii="Berlin Sans FB Demi" w:eastAsiaTheme="minorEastAsia" w:hAnsi="Berlin Sans FB Demi"/>
                      <w:color w:val="595959" w:themeColor="text1" w:themeTint="A6"/>
                      <w:kern w:val="24"/>
                      <w:sz w:val="28"/>
                      <w:szCs w:val="28"/>
                    </w:rPr>
                    <w:t>itim sürecidir. Bu süreçten çocu</w:t>
                  </w:r>
                  <w:r w:rsidRPr="008C02B3">
                    <w:rPr>
                      <w:rFonts w:ascii="Calibri" w:eastAsiaTheme="minorEastAsia" w:hAnsi="Calibri" w:cs="Calibri"/>
                      <w:color w:val="595959" w:themeColor="text1" w:themeTint="A6"/>
                      <w:kern w:val="24"/>
                      <w:sz w:val="28"/>
                      <w:szCs w:val="28"/>
                    </w:rPr>
                    <w:t>ğ</w:t>
                  </w:r>
                  <w:r w:rsidRPr="008C02B3">
                    <w:rPr>
                      <w:rFonts w:ascii="Berlin Sans FB Demi" w:eastAsiaTheme="minorEastAsia" w:hAnsi="Berlin Sans FB Demi"/>
                      <w:color w:val="595959" w:themeColor="text1" w:themeTint="A6"/>
                      <w:kern w:val="24"/>
                      <w:sz w:val="28"/>
                      <w:szCs w:val="28"/>
                    </w:rPr>
                    <w:t>unuzu mahrum bırakmayın. Yıllar sonra yapmak zorunda kalaca</w:t>
                  </w:r>
                  <w:r w:rsidRPr="008C02B3">
                    <w:rPr>
                      <w:rFonts w:ascii="Calibri" w:eastAsiaTheme="minorEastAsia" w:hAnsi="Calibri" w:cs="Calibri"/>
                      <w:color w:val="595959" w:themeColor="text1" w:themeTint="A6"/>
                      <w:kern w:val="24"/>
                      <w:sz w:val="28"/>
                      <w:szCs w:val="28"/>
                    </w:rPr>
                    <w:t>ğ</w:t>
                  </w:r>
                  <w:r w:rsidRPr="008C02B3">
                    <w:rPr>
                      <w:rFonts w:ascii="Berlin Sans FB Demi" w:eastAsiaTheme="minorEastAsia" w:hAnsi="Berlin Sans FB Demi" w:cs="Gill Sans MT"/>
                      <w:color w:val="595959" w:themeColor="text1" w:themeTint="A6"/>
                      <w:kern w:val="24"/>
                      <w:sz w:val="28"/>
                      <w:szCs w:val="28"/>
                    </w:rPr>
                    <w:t>ı</w:t>
                  </w:r>
                  <w:r w:rsidRPr="008C02B3">
                    <w:rPr>
                      <w:rFonts w:ascii="Berlin Sans FB Demi" w:eastAsiaTheme="minorEastAsia" w:hAnsi="Berlin Sans FB Demi"/>
                      <w:color w:val="595959" w:themeColor="text1" w:themeTint="A6"/>
                      <w:kern w:val="24"/>
                      <w:sz w:val="28"/>
                      <w:szCs w:val="28"/>
                    </w:rPr>
                    <w:t xml:space="preserve">nız yatırımın temelini </w:t>
                  </w:r>
                  <w:r w:rsidRPr="008C02B3">
                    <w:rPr>
                      <w:rFonts w:ascii="Calibri" w:eastAsiaTheme="minorEastAsia" w:hAnsi="Calibri" w:cs="Calibri"/>
                      <w:color w:val="595959" w:themeColor="text1" w:themeTint="A6"/>
                      <w:kern w:val="24"/>
                      <w:sz w:val="28"/>
                      <w:szCs w:val="28"/>
                    </w:rPr>
                    <w:t>ş</w:t>
                  </w:r>
                  <w:r w:rsidRPr="008C02B3">
                    <w:rPr>
                      <w:rFonts w:ascii="Berlin Sans FB Demi" w:eastAsiaTheme="minorEastAsia" w:hAnsi="Berlin Sans FB Demi"/>
                      <w:color w:val="595959" w:themeColor="text1" w:themeTint="A6"/>
                      <w:kern w:val="24"/>
                      <w:sz w:val="28"/>
                      <w:szCs w:val="28"/>
                    </w:rPr>
                    <w:t>imdiden at</w:t>
                  </w:r>
                  <w:r w:rsidRPr="008C02B3">
                    <w:rPr>
                      <w:rFonts w:ascii="Berlin Sans FB Demi" w:eastAsiaTheme="minorEastAsia" w:hAnsi="Berlin Sans FB Demi" w:cs="Matura MT Script Capitals"/>
                      <w:color w:val="595959" w:themeColor="text1" w:themeTint="A6"/>
                      <w:kern w:val="24"/>
                      <w:sz w:val="28"/>
                      <w:szCs w:val="28"/>
                    </w:rPr>
                    <w:t>ı</w:t>
                  </w:r>
                  <w:r w:rsidRPr="008C02B3">
                    <w:rPr>
                      <w:rFonts w:ascii="Berlin Sans FB Demi" w:eastAsiaTheme="minorEastAsia" w:hAnsi="Berlin Sans FB Demi"/>
                      <w:color w:val="595959" w:themeColor="text1" w:themeTint="A6"/>
                      <w:kern w:val="24"/>
                      <w:sz w:val="28"/>
                      <w:szCs w:val="28"/>
                    </w:rPr>
                    <w:t xml:space="preserve">n ki </w:t>
                  </w:r>
                  <w:r w:rsidRPr="008C02B3">
                    <w:rPr>
                      <w:rFonts w:ascii="Berlin Sans FB Demi" w:eastAsiaTheme="minorEastAsia" w:hAnsi="Berlin Sans FB Demi" w:cs="Matura MT Script Capitals"/>
                      <w:color w:val="595959" w:themeColor="text1" w:themeTint="A6"/>
                      <w:kern w:val="24"/>
                      <w:sz w:val="28"/>
                      <w:szCs w:val="28"/>
                    </w:rPr>
                    <w:t>ç</w:t>
                  </w:r>
                  <w:r w:rsidRPr="008C02B3">
                    <w:rPr>
                      <w:rFonts w:ascii="Berlin Sans FB Demi" w:eastAsiaTheme="minorEastAsia" w:hAnsi="Berlin Sans FB Demi"/>
                      <w:color w:val="595959" w:themeColor="text1" w:themeTint="A6"/>
                      <w:kern w:val="24"/>
                      <w:sz w:val="28"/>
                      <w:szCs w:val="28"/>
                    </w:rPr>
                    <w:t>ocuklar</w:t>
                  </w:r>
                  <w:r w:rsidRPr="008C02B3">
                    <w:rPr>
                      <w:rFonts w:ascii="Berlin Sans FB Demi" w:eastAsiaTheme="minorEastAsia" w:hAnsi="Berlin Sans FB Demi" w:cs="Matura MT Script Capitals"/>
                      <w:color w:val="595959" w:themeColor="text1" w:themeTint="A6"/>
                      <w:kern w:val="24"/>
                      <w:sz w:val="28"/>
                      <w:szCs w:val="28"/>
                    </w:rPr>
                    <w:t>ı</w:t>
                  </w:r>
                  <w:r w:rsidRPr="008C02B3">
                    <w:rPr>
                      <w:rFonts w:ascii="Berlin Sans FB Demi" w:eastAsiaTheme="minorEastAsia" w:hAnsi="Berlin Sans FB Demi"/>
                      <w:color w:val="595959" w:themeColor="text1" w:themeTint="A6"/>
                      <w:kern w:val="24"/>
                      <w:sz w:val="28"/>
                      <w:szCs w:val="28"/>
                    </w:rPr>
                    <w:t>n</w:t>
                  </w:r>
                  <w:r w:rsidRPr="008C02B3">
                    <w:rPr>
                      <w:rFonts w:ascii="Berlin Sans FB Demi" w:eastAsiaTheme="minorEastAsia" w:hAnsi="Berlin Sans FB Demi" w:cs="Matura MT Script Capitals"/>
                      <w:color w:val="595959" w:themeColor="text1" w:themeTint="A6"/>
                      <w:kern w:val="24"/>
                      <w:sz w:val="28"/>
                      <w:szCs w:val="28"/>
                    </w:rPr>
                    <w:t>ı</w:t>
                  </w:r>
                  <w:r w:rsidRPr="008C02B3">
                    <w:rPr>
                      <w:rFonts w:ascii="Berlin Sans FB Demi" w:eastAsiaTheme="minorEastAsia" w:hAnsi="Berlin Sans FB Demi"/>
                      <w:color w:val="595959" w:themeColor="text1" w:themeTint="A6"/>
                      <w:kern w:val="24"/>
                      <w:sz w:val="28"/>
                      <w:szCs w:val="28"/>
                    </w:rPr>
                    <w:t>z hayatlar</w:t>
                  </w:r>
                  <w:r w:rsidRPr="008C02B3">
                    <w:rPr>
                      <w:rFonts w:ascii="Berlin Sans FB Demi" w:eastAsiaTheme="minorEastAsia" w:hAnsi="Berlin Sans FB Demi" w:cs="Matura MT Script Capitals"/>
                      <w:color w:val="595959" w:themeColor="text1" w:themeTint="A6"/>
                      <w:kern w:val="24"/>
                      <w:sz w:val="28"/>
                      <w:szCs w:val="28"/>
                    </w:rPr>
                    <w:t>ı</w:t>
                  </w:r>
                  <w:r w:rsidRPr="008C02B3">
                    <w:rPr>
                      <w:rFonts w:ascii="Berlin Sans FB Demi" w:eastAsiaTheme="minorEastAsia" w:hAnsi="Berlin Sans FB Demi"/>
                      <w:color w:val="595959" w:themeColor="text1" w:themeTint="A6"/>
                      <w:kern w:val="24"/>
                      <w:sz w:val="28"/>
                      <w:szCs w:val="28"/>
                    </w:rPr>
                    <w:t>n</w:t>
                  </w:r>
                  <w:r w:rsidRPr="008C02B3">
                    <w:rPr>
                      <w:rFonts w:ascii="Berlin Sans FB Demi" w:eastAsiaTheme="minorEastAsia" w:hAnsi="Berlin Sans FB Demi" w:cs="Matura MT Script Capitals"/>
                      <w:color w:val="595959" w:themeColor="text1" w:themeTint="A6"/>
                      <w:kern w:val="24"/>
                      <w:sz w:val="28"/>
                      <w:szCs w:val="28"/>
                    </w:rPr>
                    <w:t>ı</w:t>
                  </w:r>
                  <w:r w:rsidRPr="008C02B3">
                    <w:rPr>
                      <w:rFonts w:ascii="Berlin Sans FB Demi" w:eastAsiaTheme="minorEastAsia" w:hAnsi="Berlin Sans FB Demi"/>
                      <w:color w:val="595959" w:themeColor="text1" w:themeTint="A6"/>
                      <w:kern w:val="24"/>
                      <w:sz w:val="28"/>
                      <w:szCs w:val="28"/>
                    </w:rPr>
                    <w:t xml:space="preserve">n </w:t>
                  </w:r>
                  <w:r w:rsidRPr="008C02B3">
                    <w:rPr>
                      <w:rFonts w:ascii="Berlin Sans FB Demi" w:eastAsiaTheme="minorEastAsia" w:hAnsi="Berlin Sans FB Demi" w:cs="Matura MT Script Capitals"/>
                      <w:color w:val="595959" w:themeColor="text1" w:themeTint="A6"/>
                      <w:kern w:val="24"/>
                      <w:sz w:val="28"/>
                      <w:szCs w:val="28"/>
                    </w:rPr>
                    <w:t>ö</w:t>
                  </w:r>
                  <w:r w:rsidRPr="008C02B3">
                    <w:rPr>
                      <w:rFonts w:ascii="Berlin Sans FB Demi" w:eastAsiaTheme="minorEastAsia" w:hAnsi="Berlin Sans FB Demi"/>
                      <w:color w:val="595959" w:themeColor="text1" w:themeTint="A6"/>
                      <w:kern w:val="24"/>
                      <w:sz w:val="28"/>
                      <w:szCs w:val="28"/>
                    </w:rPr>
                    <w:t>nemli s</w:t>
                  </w:r>
                  <w:r w:rsidRPr="008C02B3">
                    <w:rPr>
                      <w:rFonts w:ascii="Berlin Sans FB Demi" w:eastAsiaTheme="minorEastAsia" w:hAnsi="Berlin Sans FB Demi" w:cs="Matura MT Script Capitals"/>
                      <w:color w:val="595959" w:themeColor="text1" w:themeTint="A6"/>
                      <w:kern w:val="24"/>
                      <w:sz w:val="28"/>
                      <w:szCs w:val="28"/>
                    </w:rPr>
                    <w:t>ı</w:t>
                  </w:r>
                  <w:r w:rsidRPr="008C02B3">
                    <w:rPr>
                      <w:rFonts w:ascii="Berlin Sans FB Demi" w:eastAsiaTheme="minorEastAsia" w:hAnsi="Berlin Sans FB Demi"/>
                      <w:color w:val="595959" w:themeColor="text1" w:themeTint="A6"/>
                      <w:kern w:val="24"/>
                      <w:sz w:val="28"/>
                      <w:szCs w:val="28"/>
                    </w:rPr>
                    <w:t>navlar</w:t>
                  </w:r>
                  <w:r w:rsidRPr="008C02B3">
                    <w:rPr>
                      <w:rFonts w:ascii="Berlin Sans FB Demi" w:eastAsiaTheme="minorEastAsia" w:hAnsi="Berlin Sans FB Demi" w:cs="Matura MT Script Capitals"/>
                      <w:color w:val="595959" w:themeColor="text1" w:themeTint="A6"/>
                      <w:kern w:val="24"/>
                      <w:sz w:val="28"/>
                      <w:szCs w:val="28"/>
                    </w:rPr>
                    <w:t>ı</w:t>
                  </w:r>
                  <w:r w:rsidRPr="008C02B3">
                    <w:rPr>
                      <w:rFonts w:ascii="Berlin Sans FB Demi" w:eastAsiaTheme="minorEastAsia" w:hAnsi="Berlin Sans FB Demi"/>
                      <w:color w:val="595959" w:themeColor="text1" w:themeTint="A6"/>
                      <w:kern w:val="24"/>
                      <w:sz w:val="28"/>
                      <w:szCs w:val="28"/>
                    </w:rPr>
                    <w:t>n</w:t>
                  </w:r>
                  <w:r w:rsidRPr="008C02B3">
                    <w:rPr>
                      <w:rFonts w:ascii="Berlin Sans FB Demi" w:eastAsiaTheme="minorEastAsia" w:hAnsi="Berlin Sans FB Demi" w:cs="Matura MT Script Capitals"/>
                      <w:color w:val="595959" w:themeColor="text1" w:themeTint="A6"/>
                      <w:kern w:val="24"/>
                      <w:sz w:val="28"/>
                      <w:szCs w:val="28"/>
                    </w:rPr>
                    <w:t>ı</w:t>
                  </w:r>
                  <w:r w:rsidRPr="008C02B3">
                    <w:rPr>
                      <w:rFonts w:ascii="Berlin Sans FB Demi" w:eastAsiaTheme="minorEastAsia" w:hAnsi="Berlin Sans FB Demi"/>
                      <w:color w:val="595959" w:themeColor="text1" w:themeTint="A6"/>
                      <w:kern w:val="24"/>
                      <w:sz w:val="28"/>
                      <w:szCs w:val="28"/>
                    </w:rPr>
                    <w:t xml:space="preserve"> verirken, s</w:t>
                  </w:r>
                  <w:r w:rsidRPr="008C02B3">
                    <w:rPr>
                      <w:rFonts w:ascii="Berlin Sans FB Demi" w:eastAsiaTheme="minorEastAsia" w:hAnsi="Berlin Sans FB Demi" w:cs="Matura MT Script Capitals"/>
                      <w:color w:val="595959" w:themeColor="text1" w:themeTint="A6"/>
                      <w:kern w:val="24"/>
                      <w:sz w:val="28"/>
                      <w:szCs w:val="28"/>
                    </w:rPr>
                    <w:t>ı</w:t>
                  </w:r>
                  <w:r w:rsidRPr="008C02B3">
                    <w:rPr>
                      <w:rFonts w:ascii="Berlin Sans FB Demi" w:eastAsiaTheme="minorEastAsia" w:hAnsi="Berlin Sans FB Demi"/>
                      <w:color w:val="595959" w:themeColor="text1" w:themeTint="A6"/>
                      <w:kern w:val="24"/>
                      <w:sz w:val="28"/>
                      <w:szCs w:val="28"/>
                    </w:rPr>
                    <w:t>k</w:t>
                  </w:r>
                  <w:r w:rsidRPr="008C02B3">
                    <w:rPr>
                      <w:rFonts w:ascii="Berlin Sans FB Demi" w:eastAsiaTheme="minorEastAsia" w:hAnsi="Berlin Sans FB Demi" w:cs="Matura MT Script Capitals"/>
                      <w:color w:val="595959" w:themeColor="text1" w:themeTint="A6"/>
                      <w:kern w:val="24"/>
                      <w:sz w:val="28"/>
                      <w:szCs w:val="28"/>
                    </w:rPr>
                    <w:t>ı</w:t>
                  </w:r>
                  <w:r w:rsidRPr="008C02B3">
                    <w:rPr>
                      <w:rFonts w:ascii="Calibri" w:eastAsiaTheme="minorEastAsia" w:hAnsi="Calibri" w:cs="Calibri"/>
                      <w:color w:val="595959" w:themeColor="text1" w:themeTint="A6"/>
                      <w:kern w:val="24"/>
                      <w:sz w:val="28"/>
                      <w:szCs w:val="28"/>
                    </w:rPr>
                    <w:t>ş</w:t>
                  </w:r>
                  <w:r w:rsidRPr="008C02B3">
                    <w:rPr>
                      <w:rFonts w:ascii="Berlin Sans FB Demi" w:eastAsiaTheme="minorEastAsia" w:hAnsi="Berlin Sans FB Demi"/>
                      <w:color w:val="595959" w:themeColor="text1" w:themeTint="A6"/>
                      <w:kern w:val="24"/>
                      <w:sz w:val="28"/>
                      <w:szCs w:val="28"/>
                    </w:rPr>
                    <w:t>t</w:t>
                  </w:r>
                  <w:r w:rsidRPr="008C02B3">
                    <w:rPr>
                      <w:rFonts w:ascii="Berlin Sans FB Demi" w:eastAsiaTheme="minorEastAsia" w:hAnsi="Berlin Sans FB Demi" w:cs="Matura MT Script Capitals"/>
                      <w:color w:val="595959" w:themeColor="text1" w:themeTint="A6"/>
                      <w:kern w:val="24"/>
                      <w:sz w:val="28"/>
                      <w:szCs w:val="28"/>
                    </w:rPr>
                    <w:t>ı</w:t>
                  </w:r>
                  <w:r w:rsidRPr="008C02B3">
                    <w:rPr>
                      <w:rFonts w:ascii="Berlin Sans FB Demi" w:eastAsiaTheme="minorEastAsia" w:hAnsi="Berlin Sans FB Demi"/>
                      <w:color w:val="595959" w:themeColor="text1" w:themeTint="A6"/>
                      <w:kern w:val="24"/>
                      <w:sz w:val="28"/>
                      <w:szCs w:val="28"/>
                    </w:rPr>
                    <w:t>r</w:t>
                  </w:r>
                  <w:r w:rsidRPr="008C02B3">
                    <w:rPr>
                      <w:rFonts w:ascii="Berlin Sans FB Demi" w:eastAsiaTheme="minorEastAsia" w:hAnsi="Berlin Sans FB Demi" w:cs="Matura MT Script Capitals"/>
                      <w:color w:val="595959" w:themeColor="text1" w:themeTint="A6"/>
                      <w:kern w:val="24"/>
                      <w:sz w:val="28"/>
                      <w:szCs w:val="28"/>
                    </w:rPr>
                    <w:t>ı</w:t>
                  </w:r>
                  <w:r w:rsidRPr="008C02B3">
                    <w:rPr>
                      <w:rFonts w:ascii="Berlin Sans FB Demi" w:eastAsiaTheme="minorEastAsia" w:hAnsi="Berlin Sans FB Demi"/>
                      <w:color w:val="595959" w:themeColor="text1" w:themeTint="A6"/>
                      <w:kern w:val="24"/>
                      <w:sz w:val="28"/>
                      <w:szCs w:val="28"/>
                    </w:rPr>
                    <w:t>lm</w:t>
                  </w:r>
                  <w:r w:rsidRPr="008C02B3">
                    <w:rPr>
                      <w:rFonts w:ascii="Berlin Sans FB Demi" w:eastAsiaTheme="minorEastAsia" w:hAnsi="Berlin Sans FB Demi" w:cs="Matura MT Script Capitals"/>
                      <w:color w:val="595959" w:themeColor="text1" w:themeTint="A6"/>
                      <w:kern w:val="24"/>
                      <w:sz w:val="28"/>
                      <w:szCs w:val="28"/>
                    </w:rPr>
                    <w:t>ı</w:t>
                  </w:r>
                  <w:r w:rsidRPr="008C02B3">
                    <w:rPr>
                      <w:rFonts w:ascii="Calibri" w:eastAsiaTheme="minorEastAsia" w:hAnsi="Calibri" w:cs="Calibri"/>
                      <w:color w:val="595959" w:themeColor="text1" w:themeTint="A6"/>
                      <w:kern w:val="24"/>
                      <w:sz w:val="28"/>
                      <w:szCs w:val="28"/>
                    </w:rPr>
                    <w:t>ş</w:t>
                  </w:r>
                  <w:r w:rsidRPr="008C02B3">
                    <w:rPr>
                      <w:rFonts w:ascii="Berlin Sans FB Demi" w:eastAsiaTheme="minorEastAsia" w:hAnsi="Berlin Sans FB Demi"/>
                      <w:color w:val="595959" w:themeColor="text1" w:themeTint="A6"/>
                      <w:kern w:val="24"/>
                      <w:sz w:val="28"/>
                      <w:szCs w:val="28"/>
                    </w:rPr>
                    <w:t xml:space="preserve"> bilgilerle de</w:t>
                  </w:r>
                  <w:r w:rsidRPr="008C02B3">
                    <w:rPr>
                      <w:rFonts w:ascii="Calibri" w:eastAsiaTheme="minorEastAsia" w:hAnsi="Calibri" w:cs="Calibri"/>
                      <w:color w:val="595959" w:themeColor="text1" w:themeTint="A6"/>
                      <w:kern w:val="24"/>
                      <w:sz w:val="28"/>
                      <w:szCs w:val="28"/>
                    </w:rPr>
                    <w:t>ğ</w:t>
                  </w:r>
                  <w:r w:rsidRPr="008C02B3">
                    <w:rPr>
                      <w:rFonts w:ascii="Berlin Sans FB Demi" w:eastAsiaTheme="minorEastAsia" w:hAnsi="Berlin Sans FB Demi"/>
                      <w:color w:val="595959" w:themeColor="text1" w:themeTint="A6"/>
                      <w:kern w:val="24"/>
                      <w:sz w:val="28"/>
                      <w:szCs w:val="28"/>
                    </w:rPr>
                    <w:t>il; temelleri atılmı</w:t>
                  </w:r>
                  <w:r w:rsidRPr="008C02B3">
                    <w:rPr>
                      <w:rFonts w:ascii="Calibri" w:eastAsiaTheme="minorEastAsia" w:hAnsi="Calibri" w:cs="Calibri"/>
                      <w:color w:val="595959" w:themeColor="text1" w:themeTint="A6"/>
                      <w:kern w:val="24"/>
                      <w:sz w:val="28"/>
                      <w:szCs w:val="28"/>
                    </w:rPr>
                    <w:t>ş</w:t>
                  </w:r>
                  <w:r w:rsidRPr="008C02B3">
                    <w:rPr>
                      <w:rFonts w:ascii="Berlin Sans FB Demi" w:eastAsiaTheme="minorEastAsia" w:hAnsi="Berlin Sans FB Demi"/>
                      <w:color w:val="595959" w:themeColor="text1" w:themeTint="A6"/>
                      <w:kern w:val="24"/>
                      <w:sz w:val="28"/>
                      <w:szCs w:val="28"/>
                    </w:rPr>
                    <w:t xml:space="preserve"> e</w:t>
                  </w:r>
                  <w:r w:rsidRPr="008C02B3">
                    <w:rPr>
                      <w:rFonts w:ascii="Calibri" w:eastAsiaTheme="minorEastAsia" w:hAnsi="Calibri" w:cs="Calibri"/>
                      <w:color w:val="595959" w:themeColor="text1" w:themeTint="A6"/>
                      <w:kern w:val="24"/>
                      <w:sz w:val="28"/>
                      <w:szCs w:val="28"/>
                    </w:rPr>
                    <w:t>ğ</w:t>
                  </w:r>
                  <w:r w:rsidRPr="008C02B3">
                    <w:rPr>
                      <w:rFonts w:ascii="Berlin Sans FB Demi" w:eastAsiaTheme="minorEastAsia" w:hAnsi="Berlin Sans FB Demi"/>
                      <w:color w:val="595959" w:themeColor="text1" w:themeTint="A6"/>
                      <w:kern w:val="24"/>
                      <w:sz w:val="28"/>
                      <w:szCs w:val="28"/>
                    </w:rPr>
                    <w:t>itimle yeti</w:t>
                  </w:r>
                  <w:r w:rsidRPr="008C02B3">
                    <w:rPr>
                      <w:rFonts w:ascii="Calibri" w:eastAsiaTheme="minorEastAsia" w:hAnsi="Calibri" w:cs="Calibri"/>
                      <w:color w:val="595959" w:themeColor="text1" w:themeTint="A6"/>
                      <w:kern w:val="24"/>
                      <w:sz w:val="28"/>
                      <w:szCs w:val="28"/>
                    </w:rPr>
                    <w:t>ş</w:t>
                  </w:r>
                  <w:r w:rsidRPr="008C02B3">
                    <w:rPr>
                      <w:rFonts w:ascii="Berlin Sans FB Demi" w:eastAsiaTheme="minorEastAsia" w:hAnsi="Berlin Sans FB Demi"/>
                      <w:color w:val="595959" w:themeColor="text1" w:themeTint="A6"/>
                      <w:kern w:val="24"/>
                      <w:sz w:val="28"/>
                      <w:szCs w:val="28"/>
                    </w:rPr>
                    <w:t>mi</w:t>
                  </w:r>
                  <w:r w:rsidRPr="008C02B3">
                    <w:rPr>
                      <w:rFonts w:ascii="Calibri" w:eastAsiaTheme="minorEastAsia" w:hAnsi="Calibri" w:cs="Calibri"/>
                      <w:color w:val="595959" w:themeColor="text1" w:themeTint="A6"/>
                      <w:kern w:val="24"/>
                      <w:sz w:val="28"/>
                      <w:szCs w:val="28"/>
                    </w:rPr>
                    <w:t>ş</w:t>
                  </w:r>
                  <w:r w:rsidRPr="008C02B3">
                    <w:rPr>
                      <w:rFonts w:ascii="Berlin Sans FB Demi" w:eastAsiaTheme="minorEastAsia" w:hAnsi="Berlin Sans FB Demi"/>
                      <w:color w:val="595959" w:themeColor="text1" w:themeTint="A6"/>
                      <w:kern w:val="24"/>
                      <w:sz w:val="28"/>
                      <w:szCs w:val="28"/>
                    </w:rPr>
                    <w:t xml:space="preserve"> olsunlar.</w:t>
                  </w:r>
                  <w:r w:rsidRPr="008C02B3">
                    <w:rPr>
                      <w:rFonts w:ascii="Berlin Sans FB Demi" w:eastAsiaTheme="minorEastAsia" w:hAnsi="Berlin Sans FB Demi" w:cs="Matura MT Script Capitals"/>
                      <w:color w:val="595959" w:themeColor="text1" w:themeTint="A6"/>
                      <w:kern w:val="24"/>
                      <w:sz w:val="28"/>
                      <w:szCs w:val="28"/>
                    </w:rPr>
                    <w:t>”</w:t>
                  </w:r>
                </w:p>
                <w:p w:rsidR="008C02B3" w:rsidRPr="002F4EC8" w:rsidRDefault="008C02B3" w:rsidP="0010198D">
                  <w:pPr>
                    <w:tabs>
                      <w:tab w:val="num" w:pos="426"/>
                    </w:tabs>
                    <w:spacing w:line="264" w:lineRule="auto"/>
                    <w:rPr>
                      <w:rFonts w:ascii="Matura MT Script Capitals" w:eastAsiaTheme="minorEastAsia" w:hAnsi="Matura MT Script Capitals"/>
                      <w:color w:val="595959" w:themeColor="text1" w:themeTint="A6"/>
                      <w:kern w:val="24"/>
                      <w:sz w:val="28"/>
                      <w:szCs w:val="28"/>
                    </w:rPr>
                  </w:pPr>
                </w:p>
                <w:p w:rsidR="0010198D" w:rsidRDefault="0010198D" w:rsidP="0010198D">
                  <w:pPr>
                    <w:tabs>
                      <w:tab w:val="num" w:pos="426"/>
                    </w:tabs>
                    <w:spacing w:line="264" w:lineRule="auto"/>
                    <w:rPr>
                      <w:rFonts w:eastAsiaTheme="minorEastAsia" w:hAnsi="Gill Sans MT"/>
                      <w:color w:val="595959" w:themeColor="text1" w:themeTint="A6"/>
                      <w:kern w:val="24"/>
                      <w:sz w:val="20"/>
                      <w:szCs w:val="20"/>
                    </w:rPr>
                  </w:pPr>
                </w:p>
                <w:p w:rsidR="008C02B3" w:rsidRPr="008C02B3" w:rsidRDefault="008C02B3" w:rsidP="008C02B3">
                  <w:pPr>
                    <w:tabs>
                      <w:tab w:val="num" w:pos="426"/>
                    </w:tabs>
                    <w:spacing w:line="264" w:lineRule="auto"/>
                    <w:rPr>
                      <w:rFonts w:eastAsiaTheme="minorEastAsia" w:hAnsi="Gill Sans MT"/>
                      <w:color w:val="595959" w:themeColor="text1" w:themeTint="A6"/>
                      <w:kern w:val="24"/>
                      <w:sz w:val="20"/>
                      <w:szCs w:val="20"/>
                    </w:rPr>
                  </w:pPr>
                  <w:r w:rsidRPr="008C02B3">
                    <w:rPr>
                      <w:rFonts w:eastAsiaTheme="minorEastAsia" w:hAnsi="Gill Sans MT"/>
                      <w:b/>
                      <w:bCs/>
                      <w:color w:val="595959" w:themeColor="text1" w:themeTint="A6"/>
                      <w:kern w:val="24"/>
                      <w:sz w:val="20"/>
                      <w:szCs w:val="20"/>
                    </w:rPr>
                    <w:t>KAYNAK</w:t>
                  </w:r>
                  <w:r w:rsidRPr="008C02B3">
                    <w:rPr>
                      <w:rFonts w:eastAsiaTheme="minorEastAsia" w:hAnsi="Gill Sans MT"/>
                      <w:b/>
                      <w:bCs/>
                      <w:color w:val="595959" w:themeColor="text1" w:themeTint="A6"/>
                      <w:kern w:val="24"/>
                      <w:sz w:val="20"/>
                      <w:szCs w:val="20"/>
                    </w:rPr>
                    <w:t>Ç</w:t>
                  </w:r>
                  <w:r w:rsidRPr="008C02B3">
                    <w:rPr>
                      <w:rFonts w:eastAsiaTheme="minorEastAsia" w:hAnsi="Gill Sans MT"/>
                      <w:b/>
                      <w:bCs/>
                      <w:color w:val="595959" w:themeColor="text1" w:themeTint="A6"/>
                      <w:kern w:val="24"/>
                      <w:sz w:val="20"/>
                      <w:szCs w:val="20"/>
                    </w:rPr>
                    <w:t>A;</w:t>
                  </w:r>
                </w:p>
                <w:p w:rsidR="0010198D" w:rsidRPr="008C02B3" w:rsidRDefault="008C02B3" w:rsidP="008C02B3">
                  <w:pPr>
                    <w:tabs>
                      <w:tab w:val="num" w:pos="426"/>
                    </w:tabs>
                    <w:spacing w:line="264" w:lineRule="auto"/>
                    <w:rPr>
                      <w:rFonts w:eastAsiaTheme="minorEastAsia" w:hAnsi="Gill Sans MT"/>
                      <w:color w:val="595959" w:themeColor="text1" w:themeTint="A6"/>
                      <w:kern w:val="24"/>
                    </w:rPr>
                  </w:pPr>
                  <w:r w:rsidRPr="008C02B3">
                    <w:rPr>
                      <w:rFonts w:eastAsiaTheme="minorEastAsia" w:hAnsi="Gill Sans MT"/>
                      <w:color w:val="595959" w:themeColor="text1" w:themeTint="A6"/>
                      <w:kern w:val="24"/>
                    </w:rPr>
                    <w:t xml:space="preserve">Okul </w:t>
                  </w:r>
                  <w:r w:rsidRPr="008C02B3">
                    <w:rPr>
                      <w:rFonts w:eastAsiaTheme="minorEastAsia" w:hAnsi="Gill Sans MT"/>
                      <w:color w:val="595959" w:themeColor="text1" w:themeTint="A6"/>
                      <w:kern w:val="24"/>
                    </w:rPr>
                    <w:t>Ö</w:t>
                  </w:r>
                  <w:r w:rsidRPr="008C02B3">
                    <w:rPr>
                      <w:rFonts w:eastAsiaTheme="minorEastAsia" w:hAnsi="Gill Sans MT"/>
                      <w:color w:val="595959" w:themeColor="text1" w:themeTint="A6"/>
                      <w:kern w:val="24"/>
                    </w:rPr>
                    <w:t>ncesi E</w:t>
                  </w:r>
                  <w:r w:rsidRPr="008C02B3">
                    <w:rPr>
                      <w:rFonts w:ascii="Calibri" w:eastAsiaTheme="minorEastAsia" w:hAnsi="Calibri" w:cs="Calibri"/>
                      <w:color w:val="595959" w:themeColor="text1" w:themeTint="A6"/>
                      <w:kern w:val="24"/>
                    </w:rPr>
                    <w:t>ğ</w:t>
                  </w:r>
                  <w:r w:rsidRPr="008C02B3">
                    <w:rPr>
                      <w:rFonts w:eastAsiaTheme="minorEastAsia" w:hAnsi="Gill Sans MT"/>
                      <w:color w:val="595959" w:themeColor="text1" w:themeTint="A6"/>
                      <w:kern w:val="24"/>
                    </w:rPr>
                    <w:t>itim Program</w:t>
                  </w:r>
                  <w:r w:rsidRPr="008C02B3">
                    <w:rPr>
                      <w:rFonts w:eastAsiaTheme="minorEastAsia" w:hAnsi="Gill Sans MT"/>
                      <w:color w:val="595959" w:themeColor="text1" w:themeTint="A6"/>
                      <w:kern w:val="24"/>
                    </w:rPr>
                    <w:t>ı</w:t>
                  </w:r>
                  <w:r w:rsidRPr="008C02B3">
                    <w:rPr>
                      <w:rFonts w:eastAsiaTheme="minorEastAsia" w:hAnsi="Gill Sans MT"/>
                      <w:color w:val="595959" w:themeColor="text1" w:themeTint="A6"/>
                      <w:kern w:val="24"/>
                    </w:rPr>
                    <w:t xml:space="preserve"> </w:t>
                  </w:r>
                  <w:r w:rsidRPr="008C02B3">
                    <w:rPr>
                      <w:rFonts w:ascii="Calibri" w:eastAsiaTheme="minorEastAsia" w:hAnsi="Calibri" w:cs="Calibri"/>
                      <w:color w:val="595959" w:themeColor="text1" w:themeTint="A6"/>
                      <w:kern w:val="24"/>
                    </w:rPr>
                    <w:t>İ</w:t>
                  </w:r>
                  <w:r w:rsidRPr="008C02B3">
                    <w:rPr>
                      <w:rFonts w:eastAsiaTheme="minorEastAsia" w:hAnsi="Gill Sans MT"/>
                      <w:color w:val="595959" w:themeColor="text1" w:themeTint="A6"/>
                      <w:kern w:val="24"/>
                    </w:rPr>
                    <w:t>le B</w:t>
                  </w:r>
                  <w:r w:rsidRPr="008C02B3">
                    <w:rPr>
                      <w:rFonts w:eastAsiaTheme="minorEastAsia" w:hAnsi="Gill Sans MT"/>
                      <w:color w:val="595959" w:themeColor="text1" w:themeTint="A6"/>
                      <w:kern w:val="24"/>
                    </w:rPr>
                    <w:t>ü</w:t>
                  </w:r>
                  <w:r w:rsidRPr="008C02B3">
                    <w:rPr>
                      <w:rFonts w:eastAsiaTheme="minorEastAsia" w:hAnsi="Gill Sans MT"/>
                      <w:color w:val="595959" w:themeColor="text1" w:themeTint="A6"/>
                      <w:kern w:val="24"/>
                    </w:rPr>
                    <w:t>t</w:t>
                  </w:r>
                  <w:r w:rsidRPr="008C02B3">
                    <w:rPr>
                      <w:rFonts w:eastAsiaTheme="minorEastAsia" w:hAnsi="Gill Sans MT"/>
                      <w:color w:val="595959" w:themeColor="text1" w:themeTint="A6"/>
                      <w:kern w:val="24"/>
                    </w:rPr>
                    <w:t>ü</w:t>
                  </w:r>
                  <w:r w:rsidRPr="008C02B3">
                    <w:rPr>
                      <w:rFonts w:eastAsiaTheme="minorEastAsia" w:hAnsi="Gill Sans MT"/>
                      <w:color w:val="595959" w:themeColor="text1" w:themeTint="A6"/>
                      <w:kern w:val="24"/>
                    </w:rPr>
                    <w:t>nle</w:t>
                  </w:r>
                  <w:r w:rsidRPr="008C02B3">
                    <w:rPr>
                      <w:rFonts w:eastAsiaTheme="minorEastAsia" w:hAnsi="Gill Sans MT"/>
                      <w:color w:val="595959" w:themeColor="text1" w:themeTint="A6"/>
                      <w:kern w:val="24"/>
                    </w:rPr>
                    <w:t>ş</w:t>
                  </w:r>
                  <w:r w:rsidRPr="008C02B3">
                    <w:rPr>
                      <w:rFonts w:eastAsiaTheme="minorEastAsia" w:hAnsi="Gill Sans MT"/>
                      <w:color w:val="595959" w:themeColor="text1" w:themeTint="A6"/>
                      <w:kern w:val="24"/>
                    </w:rPr>
                    <w:t>tirilmi</w:t>
                  </w:r>
                  <w:r w:rsidRPr="008C02B3">
                    <w:rPr>
                      <w:rFonts w:eastAsiaTheme="minorEastAsia" w:hAnsi="Gill Sans MT"/>
                      <w:color w:val="595959" w:themeColor="text1" w:themeTint="A6"/>
                      <w:kern w:val="24"/>
                    </w:rPr>
                    <w:t>ş</w:t>
                  </w:r>
                  <w:r w:rsidRPr="008C02B3">
                    <w:rPr>
                      <w:rFonts w:eastAsiaTheme="minorEastAsia" w:hAnsi="Gill Sans MT"/>
                      <w:color w:val="595959" w:themeColor="text1" w:themeTint="A6"/>
                      <w:kern w:val="24"/>
                    </w:rPr>
                    <w:t xml:space="preserve"> Aile Destek E</w:t>
                  </w:r>
                  <w:r w:rsidRPr="008C02B3">
                    <w:rPr>
                      <w:rFonts w:ascii="Calibri" w:eastAsiaTheme="minorEastAsia" w:hAnsi="Calibri" w:cs="Calibri"/>
                      <w:color w:val="595959" w:themeColor="text1" w:themeTint="A6"/>
                      <w:kern w:val="24"/>
                    </w:rPr>
                    <w:t>ğ</w:t>
                  </w:r>
                  <w:r w:rsidRPr="008C02B3">
                    <w:rPr>
                      <w:rFonts w:eastAsiaTheme="minorEastAsia" w:hAnsi="Gill Sans MT"/>
                      <w:color w:val="595959" w:themeColor="text1" w:themeTint="A6"/>
                      <w:kern w:val="24"/>
                    </w:rPr>
                    <w:t>itim Rehberi (OBADER)(T.C. M</w:t>
                  </w:r>
                  <w:r w:rsidRPr="008C02B3">
                    <w:rPr>
                      <w:rFonts w:ascii="Calibri" w:eastAsiaTheme="minorEastAsia" w:hAnsi="Calibri" w:cs="Calibri"/>
                      <w:color w:val="595959" w:themeColor="text1" w:themeTint="A6"/>
                      <w:kern w:val="24"/>
                    </w:rPr>
                    <w:t>İ</w:t>
                  </w:r>
                  <w:r w:rsidRPr="008C02B3">
                    <w:rPr>
                      <w:rFonts w:eastAsiaTheme="minorEastAsia" w:hAnsi="Gill Sans MT"/>
                      <w:color w:val="595959" w:themeColor="text1" w:themeTint="A6"/>
                      <w:kern w:val="24"/>
                    </w:rPr>
                    <w:t>LL</w:t>
                  </w:r>
                  <w:r w:rsidRPr="008C02B3">
                    <w:rPr>
                      <w:rFonts w:ascii="Calibri" w:eastAsiaTheme="minorEastAsia" w:hAnsi="Calibri" w:cs="Calibri"/>
                      <w:color w:val="595959" w:themeColor="text1" w:themeTint="A6"/>
                      <w:kern w:val="24"/>
                    </w:rPr>
                    <w:t>İ</w:t>
                  </w:r>
                  <w:r w:rsidRPr="008C02B3">
                    <w:rPr>
                      <w:rFonts w:eastAsiaTheme="minorEastAsia" w:hAnsi="Gill Sans MT"/>
                      <w:color w:val="595959" w:themeColor="text1" w:themeTint="A6"/>
                      <w:kern w:val="24"/>
                    </w:rPr>
                    <w:t xml:space="preserve"> E</w:t>
                  </w:r>
                  <w:r w:rsidRPr="008C02B3">
                    <w:rPr>
                      <w:rFonts w:ascii="Calibri" w:eastAsiaTheme="minorEastAsia" w:hAnsi="Calibri" w:cs="Calibri"/>
                      <w:color w:val="595959" w:themeColor="text1" w:themeTint="A6"/>
                      <w:kern w:val="24"/>
                    </w:rPr>
                    <w:t>Ğİ</w:t>
                  </w:r>
                  <w:r w:rsidRPr="008C02B3">
                    <w:rPr>
                      <w:rFonts w:eastAsiaTheme="minorEastAsia" w:hAnsi="Gill Sans MT"/>
                      <w:color w:val="595959" w:themeColor="text1" w:themeTint="A6"/>
                      <w:kern w:val="24"/>
                    </w:rPr>
                    <w:t>T</w:t>
                  </w:r>
                  <w:r w:rsidRPr="008C02B3">
                    <w:rPr>
                      <w:rFonts w:ascii="Calibri" w:eastAsiaTheme="minorEastAsia" w:hAnsi="Calibri" w:cs="Calibri"/>
                      <w:color w:val="595959" w:themeColor="text1" w:themeTint="A6"/>
                      <w:kern w:val="24"/>
                    </w:rPr>
                    <w:t>İ</w:t>
                  </w:r>
                  <w:r w:rsidRPr="008C02B3">
                    <w:rPr>
                      <w:rFonts w:eastAsiaTheme="minorEastAsia" w:hAnsi="Gill Sans MT"/>
                      <w:color w:val="595959" w:themeColor="text1" w:themeTint="A6"/>
                      <w:kern w:val="24"/>
                    </w:rPr>
                    <w:t>M BAKANLI</w:t>
                  </w:r>
                  <w:r w:rsidRPr="008C02B3">
                    <w:rPr>
                      <w:rFonts w:ascii="Calibri" w:eastAsiaTheme="minorEastAsia" w:hAnsi="Calibri" w:cs="Calibri"/>
                      <w:color w:val="595959" w:themeColor="text1" w:themeTint="A6"/>
                      <w:kern w:val="24"/>
                    </w:rPr>
                    <w:t>Ğ</w:t>
                  </w:r>
                  <w:r w:rsidRPr="008C02B3">
                    <w:rPr>
                      <w:rFonts w:eastAsiaTheme="minorEastAsia" w:hAnsi="Gill Sans MT"/>
                      <w:color w:val="595959" w:themeColor="text1" w:themeTint="A6"/>
                      <w:kern w:val="24"/>
                    </w:rPr>
                    <w:t>I TEMEL E</w:t>
                  </w:r>
                  <w:r w:rsidRPr="008C02B3">
                    <w:rPr>
                      <w:rFonts w:ascii="Calibri" w:eastAsiaTheme="minorEastAsia" w:hAnsi="Calibri" w:cs="Calibri"/>
                      <w:color w:val="595959" w:themeColor="text1" w:themeTint="A6"/>
                      <w:kern w:val="24"/>
                    </w:rPr>
                    <w:t>Ğİ</w:t>
                  </w:r>
                  <w:r w:rsidRPr="008C02B3">
                    <w:rPr>
                      <w:rFonts w:eastAsiaTheme="minorEastAsia" w:hAnsi="Gill Sans MT"/>
                      <w:color w:val="595959" w:themeColor="text1" w:themeTint="A6"/>
                      <w:kern w:val="24"/>
                    </w:rPr>
                    <w:t>T</w:t>
                  </w:r>
                  <w:r w:rsidRPr="008C02B3">
                    <w:rPr>
                      <w:rFonts w:ascii="Calibri" w:eastAsiaTheme="minorEastAsia" w:hAnsi="Calibri" w:cs="Calibri"/>
                      <w:color w:val="595959" w:themeColor="text1" w:themeTint="A6"/>
                      <w:kern w:val="24"/>
                    </w:rPr>
                    <w:t>İ</w:t>
                  </w:r>
                  <w:r w:rsidRPr="008C02B3">
                    <w:rPr>
                      <w:rFonts w:eastAsiaTheme="minorEastAsia" w:hAnsi="Gill Sans MT"/>
                      <w:color w:val="595959" w:themeColor="text1" w:themeTint="A6"/>
                      <w:kern w:val="24"/>
                    </w:rPr>
                    <w:t>M GENEL M</w:t>
                  </w:r>
                  <w:r w:rsidRPr="008C02B3">
                    <w:rPr>
                      <w:rFonts w:eastAsiaTheme="minorEastAsia" w:hAnsi="Gill Sans MT"/>
                      <w:color w:val="595959" w:themeColor="text1" w:themeTint="A6"/>
                      <w:kern w:val="24"/>
                    </w:rPr>
                    <w:t>Ü</w:t>
                  </w:r>
                  <w:r w:rsidRPr="008C02B3">
                    <w:rPr>
                      <w:rFonts w:eastAsiaTheme="minorEastAsia" w:hAnsi="Gill Sans MT"/>
                      <w:color w:val="595959" w:themeColor="text1" w:themeTint="A6"/>
                      <w:kern w:val="24"/>
                    </w:rPr>
                    <w:t>D</w:t>
                  </w:r>
                  <w:r w:rsidRPr="008C02B3">
                    <w:rPr>
                      <w:rFonts w:eastAsiaTheme="minorEastAsia" w:hAnsi="Gill Sans MT"/>
                      <w:color w:val="595959" w:themeColor="text1" w:themeTint="A6"/>
                      <w:kern w:val="24"/>
                    </w:rPr>
                    <w:t>Ü</w:t>
                  </w:r>
                  <w:r w:rsidRPr="008C02B3">
                    <w:rPr>
                      <w:rFonts w:eastAsiaTheme="minorEastAsia" w:hAnsi="Gill Sans MT"/>
                      <w:color w:val="595959" w:themeColor="text1" w:themeTint="A6"/>
                      <w:kern w:val="24"/>
                    </w:rPr>
                    <w:t>RL</w:t>
                  </w:r>
                  <w:r w:rsidRPr="008C02B3">
                    <w:rPr>
                      <w:rFonts w:eastAsiaTheme="minorEastAsia" w:hAnsi="Gill Sans MT"/>
                      <w:color w:val="595959" w:themeColor="text1" w:themeTint="A6"/>
                      <w:kern w:val="24"/>
                    </w:rPr>
                    <w:t>Ü</w:t>
                  </w:r>
                  <w:r w:rsidRPr="008C02B3">
                    <w:rPr>
                      <w:rFonts w:ascii="Calibri" w:eastAsiaTheme="minorEastAsia" w:hAnsi="Calibri" w:cs="Calibri"/>
                      <w:color w:val="595959" w:themeColor="text1" w:themeTint="A6"/>
                      <w:kern w:val="24"/>
                    </w:rPr>
                    <w:t>Ğ</w:t>
                  </w:r>
                  <w:r w:rsidRPr="008C02B3">
                    <w:rPr>
                      <w:rFonts w:eastAsiaTheme="minorEastAsia" w:hAnsi="Gill Sans MT"/>
                      <w:color w:val="595959" w:themeColor="text1" w:themeTint="A6"/>
                      <w:kern w:val="24"/>
                    </w:rPr>
                    <w:t>Ü</w:t>
                  </w:r>
                </w:p>
                <w:p w:rsidR="0010198D" w:rsidRDefault="0010198D" w:rsidP="0010198D">
                  <w:pPr>
                    <w:tabs>
                      <w:tab w:val="num" w:pos="426"/>
                    </w:tabs>
                    <w:spacing w:line="264" w:lineRule="auto"/>
                    <w:rPr>
                      <w:rFonts w:eastAsiaTheme="minorEastAsia" w:hAnsi="Gill Sans MT"/>
                      <w:color w:val="595959" w:themeColor="text1" w:themeTint="A6"/>
                      <w:kern w:val="24"/>
                      <w:sz w:val="20"/>
                      <w:szCs w:val="20"/>
                    </w:rPr>
                  </w:pPr>
                </w:p>
                <w:p w:rsidR="0010198D" w:rsidRDefault="009E6893" w:rsidP="009E6893">
                  <w:pPr>
                    <w:tabs>
                      <w:tab w:val="num" w:pos="426"/>
                    </w:tabs>
                    <w:spacing w:line="264" w:lineRule="auto"/>
                    <w:jc w:val="center"/>
                    <w:rPr>
                      <w:rFonts w:eastAsiaTheme="minorEastAsia" w:hAnsi="Gill Sans MT"/>
                      <w:color w:val="595959" w:themeColor="text1" w:themeTint="A6"/>
                      <w:kern w:val="24"/>
                      <w:sz w:val="20"/>
                      <w:szCs w:val="20"/>
                    </w:rPr>
                  </w:pPr>
                  <w:r>
                    <w:rPr>
                      <w:rFonts w:eastAsiaTheme="minorEastAsia" w:hAnsi="Gill Sans MT"/>
                      <w:color w:val="595959" w:themeColor="text1" w:themeTint="A6"/>
                      <w:kern w:val="24"/>
                      <w:sz w:val="20"/>
                      <w:szCs w:val="20"/>
                    </w:rPr>
                    <w:t>5</w:t>
                  </w:r>
                </w:p>
                <w:p w:rsidR="0010198D" w:rsidRDefault="0010198D" w:rsidP="0010198D">
                  <w:pPr>
                    <w:tabs>
                      <w:tab w:val="num" w:pos="426"/>
                    </w:tabs>
                    <w:spacing w:line="264" w:lineRule="auto"/>
                    <w:rPr>
                      <w:rFonts w:eastAsiaTheme="minorEastAsia" w:hAnsi="Gill Sans MT"/>
                      <w:color w:val="595959" w:themeColor="text1" w:themeTint="A6"/>
                      <w:kern w:val="24"/>
                      <w:sz w:val="20"/>
                      <w:szCs w:val="20"/>
                    </w:rPr>
                  </w:pPr>
                </w:p>
                <w:p w:rsidR="0010198D" w:rsidRDefault="0010198D" w:rsidP="0010198D">
                  <w:pPr>
                    <w:tabs>
                      <w:tab w:val="num" w:pos="426"/>
                    </w:tabs>
                    <w:spacing w:line="264" w:lineRule="auto"/>
                    <w:rPr>
                      <w:rFonts w:eastAsiaTheme="minorEastAsia" w:hAnsi="Gill Sans MT"/>
                      <w:color w:val="595959" w:themeColor="text1" w:themeTint="A6"/>
                      <w:kern w:val="24"/>
                      <w:sz w:val="20"/>
                      <w:szCs w:val="20"/>
                    </w:rPr>
                  </w:pPr>
                </w:p>
                <w:p w:rsidR="0010198D" w:rsidRPr="0010198D" w:rsidRDefault="0010198D" w:rsidP="0010198D">
                  <w:pPr>
                    <w:tabs>
                      <w:tab w:val="num" w:pos="426"/>
                    </w:tabs>
                    <w:spacing w:line="264" w:lineRule="auto"/>
                    <w:rPr>
                      <w:color w:val="2A1A00"/>
                      <w:sz w:val="20"/>
                      <w:szCs w:val="20"/>
                    </w:rPr>
                  </w:pPr>
                </w:p>
                <w:p w:rsidR="0010198D" w:rsidRPr="0010198D" w:rsidRDefault="0010198D" w:rsidP="0010198D">
                  <w:pPr>
                    <w:tabs>
                      <w:tab w:val="num" w:pos="426"/>
                    </w:tabs>
                    <w:jc w:val="center"/>
                    <w:rPr>
                      <w:sz w:val="20"/>
                      <w:szCs w:val="20"/>
                    </w:rPr>
                  </w:pPr>
                </w:p>
              </w:txbxContent>
            </v:textbox>
          </v:rect>
        </w:pict>
      </w:r>
      <w:r w:rsidR="0010198D">
        <w:rPr>
          <w:noProof/>
          <w:lang w:eastAsia="tr-TR"/>
        </w:rPr>
        <w:drawing>
          <wp:inline distT="0" distB="0" distL="0" distR="0">
            <wp:extent cx="3110808" cy="710755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113611" cy="7113958"/>
                    </a:xfrm>
                    <a:prstGeom prst="rect">
                      <a:avLst/>
                    </a:prstGeom>
                    <a:noFill/>
                  </pic:spPr>
                </pic:pic>
              </a:graphicData>
            </a:graphic>
          </wp:inline>
        </w:drawing>
      </w:r>
      <w:r w:rsidR="000C5B4B">
        <w:tab/>
      </w:r>
    </w:p>
    <w:p w:rsidR="000C5B4B" w:rsidRDefault="002A406C" w:rsidP="000C5B4B">
      <w:pPr>
        <w:tabs>
          <w:tab w:val="right" w:pos="15026"/>
        </w:tabs>
        <w:ind w:left="-993" w:firstLine="284"/>
      </w:pPr>
      <w:r>
        <w:rPr>
          <w:noProof/>
          <w:lang w:eastAsia="tr-TR"/>
        </w:rPr>
        <w:lastRenderedPageBreak/>
        <w:pict>
          <v:rect id="Dikdörtgen 5" o:spid="_x0000_s1031" style="position:absolute;left:0;text-align:left;margin-left:220.9pt;margin-top:.45pt;width:261.9pt;height:547.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" fillcolor="white [3201]" strokecolor="#70ad47 [3209]" strokeweight="1pt">
            <v:textbox>
              <w:txbxContent>
                <w:p w:rsidR="00CE2152" w:rsidRPr="008C02B3" w:rsidRDefault="00CE2152" w:rsidP="00CE2152">
                  <w:pPr>
                    <w:rPr>
                      <w:b/>
                      <w:color w:val="70AD47" w:themeColor="accent6"/>
                    </w:rPr>
                  </w:pPr>
                  <w:r w:rsidRPr="008C02B3">
                    <w:rPr>
                      <w:b/>
                      <w:color w:val="70AD47" w:themeColor="accent6"/>
                    </w:rPr>
                    <w:t>Bilişsel Gelişim:</w:t>
                  </w:r>
                </w:p>
                <w:p w:rsidR="00C24BD1" w:rsidRDefault="00CE2152" w:rsidP="00CE2152">
                  <w:r>
                    <w:t>Okul öncesi eğitim sayesinde çocuklar eşleştirme, sınıflandırma, gözlem yapma ve tahmin etme gibi bilimsel süreç becerilerini kazanırlar. Kitapları incelemek, boyama ve çizimler yapmak, yetişkine duygu ve düşüncelerini yazdırmak gibi faaliyetler dikkat, algı ve bellek gibi bilişsel süreçleri destekleyerek erken okuma ve yazma yetilerinin gelişmesine yardımcı olur. Ulusal ve uluslararası düzeyde yapılan araştırmalar, erken çocukluk eğitiminin çocuklar, aileler ve toplum üzerinde önemli etkileri olduğunu ortaya koymuştur. Örneğin, 17 yaşına kadar ol</w:t>
                  </w:r>
                  <w:r w:rsidR="00C24BD1">
                    <w:t xml:space="preserve">an zihinsel gelişmenin % 50’si </w:t>
                  </w:r>
                  <w:r>
                    <w:t>4 yaşına, % 30</w:t>
                  </w:r>
                  <w:r w:rsidR="00C24BD1">
                    <w:t xml:space="preserve"> </w:t>
                  </w:r>
                  <w:r>
                    <w:t>’u  4 yaşından 8 yaşına, % 20’si ise 8 yaşından 17 yaşına kadar oluşmaktadır ve sadece bu bilgi bile okulu ve öğrenme güçlüğü olan çocukların erken fark edilmesi ve ilkokula başlamadan gerekli önlemlerin alınmasını sağlar.</w:t>
                  </w:r>
                  <w:r w:rsidR="00C24BD1">
                    <w:t xml:space="preserve"> </w:t>
                  </w:r>
                  <w:r>
                    <w:t>Canlandırma, taklit ve hayali oyunlar sayesinde hayal gücü gelişir.</w:t>
                  </w:r>
                  <w:r w:rsidR="00C24BD1">
                    <w:t xml:space="preserve"> </w:t>
                  </w:r>
                  <w:r>
                    <w:t>Zihinsel olarak, nesneleri eşleştirme, sınıflandırma, ölçme, gözlem yapma ve fikirler üretme gibi matematik ve bilim becerilerini kazanır</w:t>
                  </w:r>
                </w:p>
                <w:p w:rsidR="00C24BD1" w:rsidRPr="008C02B3" w:rsidRDefault="00C24BD1" w:rsidP="00CE2152">
                  <w:pPr>
                    <w:rPr>
                      <w:b/>
                      <w:color w:val="70AD47" w:themeColor="accent6"/>
                    </w:rPr>
                  </w:pPr>
                  <w:r w:rsidRPr="008C02B3">
                    <w:rPr>
                      <w:b/>
                      <w:color w:val="70AD47" w:themeColor="accent6"/>
                    </w:rPr>
                    <w:t>Dil Gelişimi</w:t>
                  </w:r>
                  <w:r w:rsidR="00D738A0" w:rsidRPr="008C02B3">
                    <w:rPr>
                      <w:b/>
                      <w:color w:val="70AD47" w:themeColor="accent6"/>
                    </w:rPr>
                    <w:t>:</w:t>
                  </w:r>
                </w:p>
                <w:p w:rsidR="00C24BD1" w:rsidRPr="00C24BD1" w:rsidRDefault="00C24BD1" w:rsidP="00C24BD1">
                  <w:r w:rsidRPr="00C24BD1">
                    <w:t>Bu dönemde çocukların sözcük dağarcığı gelişir. Kendi görüşlerini ve düşüncelerini ifade ederken dili etkili bir şekilde kullanırlar. Ayrıca, dili anlama becerileri gelişir. Okul öncesi dönemdeki etkinlikler eğitime temel olacak şekilde dilin kurallara uygun kullanımını sağlar</w:t>
                  </w:r>
                </w:p>
                <w:p w:rsidR="00D773A8" w:rsidRDefault="00C24BD1" w:rsidP="00C24BD1">
                  <w:r w:rsidRPr="00C24BD1">
                    <w:t xml:space="preserve">Okul öncesi eğitim ile çocuklar konuşma ve iletişimdeki temel becerileri öğrenebilecekleri gibi bu becerilerini en detaylı şekilde geliştirebilirler. Gramer bilgisi olan ve kelime dağarcığı yüksek olan çocuk, kendini anlatabilmek ve çevresini tanımlayabilme konusunda ön planda olur. </w:t>
                  </w:r>
                  <w:r w:rsidR="007F7A7D">
                    <w:t xml:space="preserve">                   </w:t>
                  </w:r>
                </w:p>
                <w:p w:rsidR="00C24BD1" w:rsidRDefault="007F7A7D" w:rsidP="00D773A8">
                  <w:pPr>
                    <w:jc w:val="center"/>
                  </w:pPr>
                  <w:r>
                    <w:t>2</w:t>
                  </w:r>
                </w:p>
                <w:p w:rsidR="00C24BD1" w:rsidRDefault="00C24BD1" w:rsidP="00C24BD1"/>
                <w:p w:rsidR="00C24BD1" w:rsidRDefault="00C24BD1" w:rsidP="00C24BD1"/>
                <w:p w:rsidR="00C24BD1" w:rsidRDefault="00C24BD1" w:rsidP="00C24BD1"/>
                <w:p w:rsidR="00C24BD1" w:rsidRDefault="00C24BD1" w:rsidP="00C24BD1"/>
                <w:p w:rsidR="00CE2152" w:rsidRDefault="00CE2152" w:rsidP="00CE2152"/>
                <w:p w:rsidR="00CE2152" w:rsidRDefault="00CE2152" w:rsidP="00CE2152">
                  <w:pPr>
                    <w:jc w:val="center"/>
                  </w:pPr>
                </w:p>
                <w:p w:rsidR="00CE2152" w:rsidRDefault="00CE2152" w:rsidP="00CE2152">
                  <w:pPr>
                    <w:jc w:val="center"/>
                  </w:pPr>
                </w:p>
                <w:p w:rsidR="00CE2152" w:rsidRDefault="00CE2152" w:rsidP="00CE2152">
                  <w:pPr>
                    <w:jc w:val="center"/>
                  </w:pPr>
                </w:p>
                <w:p w:rsidR="00CE2152" w:rsidRDefault="00CE2152" w:rsidP="00CE2152">
                  <w:pPr>
                    <w:jc w:val="center"/>
                  </w:pPr>
                </w:p>
              </w:txbxContent>
            </v:textbox>
          </v:rect>
        </w:pict>
      </w:r>
      <w:r>
        <w:rPr>
          <w:noProof/>
          <w:lang w:eastAsia="tr-TR"/>
        </w:rPr>
        <w:pict>
          <v:rect id="Dikdörtgen 4" o:spid="_x0000_s1032" style="position:absolute;left:0;text-align:left;margin-left:-36.35pt;margin-top:.45pt;width:238.5pt;height:547.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" fillcolor="white [3201]" strokecolor="#70ad47 [3209]" strokeweight="1pt">
            <v:textbox>
              <w:txbxContent>
                <w:p w:rsidR="00CE2152" w:rsidRPr="008C02B3" w:rsidRDefault="00CE2152" w:rsidP="00CE2152">
                  <w:pPr>
                    <w:rPr>
                      <w:b/>
                      <w:color w:val="70AD47" w:themeColor="accent6"/>
                    </w:rPr>
                  </w:pPr>
                  <w:r w:rsidRPr="008C02B3">
                    <w:rPr>
                      <w:b/>
                      <w:color w:val="70AD47" w:themeColor="accent6"/>
                    </w:rPr>
                    <w:t>Milli Eğitim Temel Kanununa Göre Okul Öncesi Eğitimin Amaçları</w:t>
                  </w:r>
                </w:p>
                <w:p w:rsidR="00CE2152" w:rsidRDefault="00CE2152" w:rsidP="00CE2152">
                  <w:r>
                    <w:t>MADDE 20-</w:t>
                  </w:r>
                </w:p>
                <w:p w:rsidR="00CE2152" w:rsidRDefault="00CE2152" w:rsidP="00CE2152">
                  <w:r>
                    <w:t xml:space="preserve">Okul öncesi eğitiminin amaç ve görevleri, milli eğitimin genel amaçlarına ve temel ilkelerine uygun olarak, </w:t>
                  </w:r>
                </w:p>
                <w:p w:rsidR="00CE2152" w:rsidRDefault="00CE2152" w:rsidP="00CE2152">
                  <w:r>
                    <w:t>(1) Çocukların beden, zihin ve duygu gelişmesini ve iyi alışkanlıklar kazanmasını sağlamak;</w:t>
                  </w:r>
                </w:p>
                <w:p w:rsidR="00CE2152" w:rsidRDefault="00CE2152" w:rsidP="00CE2152">
                  <w:r>
                    <w:t>(2) Onları ilköğretime hazırlamak;</w:t>
                  </w:r>
                </w:p>
                <w:p w:rsidR="00CE2152" w:rsidRDefault="00CE2152" w:rsidP="00CE2152">
                  <w:r>
                    <w:t>(3) Şartları elverişsiz çevrelerden ve ailelerden gelen çocuklar için ortak bir yetişme ortamı yaratmak;</w:t>
                  </w:r>
                </w:p>
                <w:p w:rsidR="00CE2152" w:rsidRDefault="00CE2152" w:rsidP="00CE2152">
                  <w:r>
                    <w:t>(4) Çocukların Türkçeyi doğru ve güzel konuşmalarını sağlamaktır.</w:t>
                  </w:r>
                </w:p>
                <w:p w:rsidR="00CE2152" w:rsidRPr="00D773A8" w:rsidRDefault="00CE2152" w:rsidP="00CE2152">
                  <w:pPr>
                    <w:rPr>
                      <w:b/>
                      <w:color w:val="70AD47" w:themeColor="accent6"/>
                    </w:rPr>
                  </w:pPr>
                  <w:r w:rsidRPr="00D773A8">
                    <w:rPr>
                      <w:b/>
                      <w:color w:val="70AD47" w:themeColor="accent6"/>
                    </w:rPr>
                    <w:t>OKUL ÖNCESİ EĞİTİM NEDEN ÖNEMLİDİR?</w:t>
                  </w:r>
                </w:p>
                <w:p w:rsidR="00CE2152" w:rsidRDefault="00CE2152" w:rsidP="00CE2152">
                  <w:r>
                    <w:t xml:space="preserve">      Erken çocukluk dönemi dediğimiz 0-6 yaş aralığını kapsayan, insan gelişiminin çoğunun tamamlandığı bir dönemdir. Erken çocukluk dönemi, insan gelişiminin başlangıç noktasıdır. Okul öncesi eğitim, çocuğun gelişim alanlarını destekleyerek yetişkinlik döneminde daha üretici ve verimli olmasına ve var olan potansiyelini ortaya daha kolay bir şekilde çıkarmasına yani kendisini keşfetmesine olanak sağlar.</w:t>
                  </w:r>
                </w:p>
                <w:p w:rsidR="00CE2152" w:rsidRDefault="00CE2152" w:rsidP="00CE2152">
                  <w:r>
                    <w:t xml:space="preserve">      Okul öncesi eğitimle çocukların motor, bilişsel, dil, sosyal ve duygusal gelişimleri ile öz bakım becerileri desteklenerek kişilik gelişimleri eğitimin temel hedefleri doğrultusunda güçlendirilir.</w:t>
                  </w:r>
                </w:p>
                <w:p w:rsidR="00D773A8" w:rsidRDefault="007F7A7D" w:rsidP="00CE2152">
                  <w:r>
                    <w:t xml:space="preserve">                                    </w:t>
                  </w:r>
                </w:p>
                <w:p w:rsidR="007F7A7D" w:rsidRDefault="007F7A7D" w:rsidP="00D773A8">
                  <w:pPr>
                    <w:jc w:val="center"/>
                  </w:pPr>
                  <w:r>
                    <w:t>1</w:t>
                  </w:r>
                </w:p>
              </w:txbxContent>
            </v:textbox>
          </v:rect>
        </w:pict>
      </w:r>
      <w:r>
        <w:rPr>
          <w:noProof/>
          <w:lang w:eastAsia="tr-TR"/>
        </w:rPr>
        <w:pict>
          <v:rect id="Dikdörtgen 8" o:spid="_x0000_s1033" style="position:absolute;left:0;text-align:left;margin-left:499.9pt;margin-top:4.2pt;width:251.25pt;height:548.2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" fillcolor="white [3201]" strokecolor="#70ad47 [3209]" strokeweight="1pt">
            <v:textbox>
              <w:txbxContent>
                <w:p w:rsidR="00C24BD1" w:rsidRPr="008C02B3" w:rsidRDefault="00C24BD1" w:rsidP="00C24BD1">
                  <w:pPr>
                    <w:rPr>
                      <w:b/>
                      <w:color w:val="70AD47" w:themeColor="accent6"/>
                    </w:rPr>
                  </w:pPr>
                  <w:r w:rsidRPr="008C02B3">
                    <w:rPr>
                      <w:b/>
                      <w:color w:val="70AD47" w:themeColor="accent6"/>
                    </w:rPr>
                    <w:t>Sosyal Duygusal Gelişim:</w:t>
                  </w:r>
                </w:p>
                <w:p w:rsidR="00C24BD1" w:rsidRPr="00C24BD1" w:rsidRDefault="00C24BD1" w:rsidP="00C24BD1">
                  <w:r w:rsidRPr="00C24BD1">
                    <w:t>Okul öncesi eğitim süresince çocuklar ilköğretime hazırlanırken, paylaşmayı, işbirliğini, sosyalleşmeyi ve birlikte çalışmayı öğrenirler. Ayrıca arkadaşlarıyla çatışmaları ve ilişkilerinde ortaya çıkan sorunları çözümlemeyi,  kendini nasıl ve ne zaman koruyacağını ve diğer çocukların hakkına saygı duymayı da öğrenirler. Bütün bunlar, çocuğun hayatında yer alabilecek sorunlara çözüm yolları bulmasına ve problem çözme becerilerinin gelişmesine yardımcı olur. Çocuğun sosyal ve duygusal olarak kendi işini kendisinin yapması, sorunlarının üstesinden gelmesi ve bazı kararları kendisinin vermesi özgüvenini geliştirir. Özgüveni yüksek olan çocuk kendisini önemli, değerli, yetenekli ve başarılı biri olarak algılar. Anne-babadan ayrı kalabileceğini ve onların bulunmadığı zamanlarda da kendisine bakabileceğini görmek çocuğun öz güven ve bağımsızlık duygularını artırdığı gibi, kendi kendini avutma ve oyalama becerilerinin gelişmesine yardımcı olur. Ayrıca toplu yaşamanın gerektirdiği sınırlara ve kurallara uymayı da anaokulunda öğrenirler</w:t>
                  </w:r>
                </w:p>
                <w:p w:rsidR="00D738A0" w:rsidRDefault="00C24BD1" w:rsidP="00C24BD1">
                  <w:r w:rsidRPr="00C24BD1">
                    <w:t xml:space="preserve">Çocuklar evde yapamayacakları aktiviteleri sadece eğitim merkezlerinde gerçekleştirebilir. </w:t>
                  </w:r>
                </w:p>
                <w:p w:rsidR="00C24BD1" w:rsidRPr="008C02B3" w:rsidRDefault="00D738A0" w:rsidP="00C24BD1">
                  <w:pPr>
                    <w:rPr>
                      <w:b/>
                      <w:color w:val="70AD47" w:themeColor="accent6"/>
                    </w:rPr>
                  </w:pPr>
                  <w:r w:rsidRPr="008C02B3">
                    <w:rPr>
                      <w:b/>
                      <w:color w:val="70AD47" w:themeColor="accent6"/>
                    </w:rPr>
                    <w:t>Özbakım Beceri</w:t>
                  </w:r>
                  <w:bookmarkStart w:id="0" w:name="_GoBack"/>
                  <w:bookmarkEnd w:id="0"/>
                  <w:r w:rsidRPr="008C02B3">
                    <w:rPr>
                      <w:b/>
                      <w:color w:val="70AD47" w:themeColor="accent6"/>
                    </w:rPr>
                    <w:t>leri:</w:t>
                  </w:r>
                </w:p>
                <w:p w:rsidR="00C24BD1" w:rsidRDefault="008C02B3" w:rsidP="00C24BD1">
                  <w:r>
                    <w:t>Okul öncesi eğitim ile</w:t>
                  </w:r>
                  <w:r w:rsidR="00712522">
                    <w:t xml:space="preserve"> </w:t>
                  </w:r>
                  <w:r>
                    <w:t>;</w:t>
                  </w:r>
                  <w:r w:rsidR="002F4EC8">
                    <w:t xml:space="preserve"> </w:t>
                  </w:r>
                  <w:r w:rsidR="00D738A0" w:rsidRPr="00D738A0">
                    <w:t>çocuklar  yemek yeme,</w:t>
                  </w:r>
                  <w:r w:rsidR="00D738A0">
                    <w:t xml:space="preserve"> </w:t>
                  </w:r>
                  <w:r w:rsidR="00D738A0" w:rsidRPr="00D738A0">
                    <w:t>el yıkama,</w:t>
                  </w:r>
                  <w:r w:rsidR="00D738A0">
                    <w:t xml:space="preserve"> </w:t>
                  </w:r>
                  <w:r>
                    <w:t>ayakkabı giyme, tuvalete gitme</w:t>
                  </w:r>
                  <w:r w:rsidR="00D738A0" w:rsidRPr="00D738A0">
                    <w:t xml:space="preserve"> gibi davranışları yerine getirerek,</w:t>
                  </w:r>
                  <w:r>
                    <w:t xml:space="preserve"> </w:t>
                  </w:r>
                  <w:r w:rsidR="00D738A0" w:rsidRPr="00D738A0">
                    <w:t>kendi bakımlarını yapabilme, sorumluluk alabilme ve yaşam becerisi edinme alanlarında gelişirler. Nitelikli, sağlıklı ve istenilen davranışlara sahip bireylerin yetiştirilmesi için, eğitime küçük yaşlarda başlanmalıdır. </w:t>
                  </w:r>
                </w:p>
                <w:p w:rsidR="00C24BD1" w:rsidRDefault="007F7A7D" w:rsidP="00C24BD1">
                  <w:r>
                    <w:t xml:space="preserve">                                              3</w:t>
                  </w:r>
                </w:p>
              </w:txbxContent>
            </v:textbox>
          </v:rect>
        </w:pict>
      </w:r>
      <w:r w:rsidR="000C5B4B">
        <w:rPr>
          <w:noProof/>
          <w:lang w:eastAsia="tr-TR"/>
        </w:rPr>
        <w:t xml:space="preserve">                 </w:t>
      </w:r>
    </w:p>
    <w:sectPr w:rsidR="000C5B4B" w:rsidSect="0010198D">
      <w:pgSz w:w="16838" w:h="11906" w:orient="landscape"/>
      <w:pgMar w:top="426" w:right="395"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Matura MT Script Capitals">
    <w:panose1 w:val="03020802060602070202"/>
    <w:charset w:val="00"/>
    <w:family w:val="script"/>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83D61"/>
    <w:multiLevelType w:val="hybridMultilevel"/>
    <w:tmpl w:val="2A2AD56C"/>
    <w:lvl w:ilvl="0" w:tplc="75DACA08">
      <w:start w:val="1"/>
      <w:numFmt w:val="bullet"/>
      <w:lvlText w:val="•"/>
      <w:lvlJc w:val="left"/>
      <w:pPr>
        <w:tabs>
          <w:tab w:val="num" w:pos="720"/>
        </w:tabs>
        <w:ind w:left="720" w:hanging="360"/>
      </w:pPr>
      <w:rPr>
        <w:rFonts w:ascii="Arial" w:hAnsi="Arial" w:hint="default"/>
      </w:rPr>
    </w:lvl>
    <w:lvl w:ilvl="1" w:tplc="08749A4E" w:tentative="1">
      <w:start w:val="1"/>
      <w:numFmt w:val="bullet"/>
      <w:lvlText w:val="•"/>
      <w:lvlJc w:val="left"/>
      <w:pPr>
        <w:tabs>
          <w:tab w:val="num" w:pos="1440"/>
        </w:tabs>
        <w:ind w:left="1440" w:hanging="360"/>
      </w:pPr>
      <w:rPr>
        <w:rFonts w:ascii="Arial" w:hAnsi="Arial" w:hint="default"/>
      </w:rPr>
    </w:lvl>
    <w:lvl w:ilvl="2" w:tplc="2AC8946E" w:tentative="1">
      <w:start w:val="1"/>
      <w:numFmt w:val="bullet"/>
      <w:lvlText w:val="•"/>
      <w:lvlJc w:val="left"/>
      <w:pPr>
        <w:tabs>
          <w:tab w:val="num" w:pos="2160"/>
        </w:tabs>
        <w:ind w:left="2160" w:hanging="360"/>
      </w:pPr>
      <w:rPr>
        <w:rFonts w:ascii="Arial" w:hAnsi="Arial" w:hint="default"/>
      </w:rPr>
    </w:lvl>
    <w:lvl w:ilvl="3" w:tplc="EE7A5EA0" w:tentative="1">
      <w:start w:val="1"/>
      <w:numFmt w:val="bullet"/>
      <w:lvlText w:val="•"/>
      <w:lvlJc w:val="left"/>
      <w:pPr>
        <w:tabs>
          <w:tab w:val="num" w:pos="2880"/>
        </w:tabs>
        <w:ind w:left="2880" w:hanging="360"/>
      </w:pPr>
      <w:rPr>
        <w:rFonts w:ascii="Arial" w:hAnsi="Arial" w:hint="default"/>
      </w:rPr>
    </w:lvl>
    <w:lvl w:ilvl="4" w:tplc="9FB684A4" w:tentative="1">
      <w:start w:val="1"/>
      <w:numFmt w:val="bullet"/>
      <w:lvlText w:val="•"/>
      <w:lvlJc w:val="left"/>
      <w:pPr>
        <w:tabs>
          <w:tab w:val="num" w:pos="3600"/>
        </w:tabs>
        <w:ind w:left="3600" w:hanging="360"/>
      </w:pPr>
      <w:rPr>
        <w:rFonts w:ascii="Arial" w:hAnsi="Arial" w:hint="default"/>
      </w:rPr>
    </w:lvl>
    <w:lvl w:ilvl="5" w:tplc="246A64CA" w:tentative="1">
      <w:start w:val="1"/>
      <w:numFmt w:val="bullet"/>
      <w:lvlText w:val="•"/>
      <w:lvlJc w:val="left"/>
      <w:pPr>
        <w:tabs>
          <w:tab w:val="num" w:pos="4320"/>
        </w:tabs>
        <w:ind w:left="4320" w:hanging="360"/>
      </w:pPr>
      <w:rPr>
        <w:rFonts w:ascii="Arial" w:hAnsi="Arial" w:hint="default"/>
      </w:rPr>
    </w:lvl>
    <w:lvl w:ilvl="6" w:tplc="30303212" w:tentative="1">
      <w:start w:val="1"/>
      <w:numFmt w:val="bullet"/>
      <w:lvlText w:val="•"/>
      <w:lvlJc w:val="left"/>
      <w:pPr>
        <w:tabs>
          <w:tab w:val="num" w:pos="5040"/>
        </w:tabs>
        <w:ind w:left="5040" w:hanging="360"/>
      </w:pPr>
      <w:rPr>
        <w:rFonts w:ascii="Arial" w:hAnsi="Arial" w:hint="default"/>
      </w:rPr>
    </w:lvl>
    <w:lvl w:ilvl="7" w:tplc="48D20AF6" w:tentative="1">
      <w:start w:val="1"/>
      <w:numFmt w:val="bullet"/>
      <w:lvlText w:val="•"/>
      <w:lvlJc w:val="left"/>
      <w:pPr>
        <w:tabs>
          <w:tab w:val="num" w:pos="5760"/>
        </w:tabs>
        <w:ind w:left="5760" w:hanging="360"/>
      </w:pPr>
      <w:rPr>
        <w:rFonts w:ascii="Arial" w:hAnsi="Arial" w:hint="default"/>
      </w:rPr>
    </w:lvl>
    <w:lvl w:ilvl="8" w:tplc="FAB6D13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15927"/>
    <w:rsid w:val="000C5B4B"/>
    <w:rsid w:val="0010198D"/>
    <w:rsid w:val="001B3C8F"/>
    <w:rsid w:val="002A406C"/>
    <w:rsid w:val="002F4EC8"/>
    <w:rsid w:val="00470F6D"/>
    <w:rsid w:val="00712522"/>
    <w:rsid w:val="007F7A7D"/>
    <w:rsid w:val="008546DC"/>
    <w:rsid w:val="00897570"/>
    <w:rsid w:val="008A3372"/>
    <w:rsid w:val="008A5762"/>
    <w:rsid w:val="008C02B3"/>
    <w:rsid w:val="009E6893"/>
    <w:rsid w:val="00C24BD1"/>
    <w:rsid w:val="00CE2152"/>
    <w:rsid w:val="00D738A0"/>
    <w:rsid w:val="00D773A8"/>
    <w:rsid w:val="00E1592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06C"/>
  </w:style>
  <w:style w:type="paragraph" w:styleId="Balk1">
    <w:name w:val="heading 1"/>
    <w:basedOn w:val="Normal"/>
    <w:next w:val="Normal"/>
    <w:link w:val="Balk1Char"/>
    <w:uiPriority w:val="9"/>
    <w:qFormat/>
    <w:rsid w:val="000C5B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0C5B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0C5B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0198D"/>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0C5B4B"/>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0C5B4B"/>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0C5B4B"/>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A337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A33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9907468">
      <w:bodyDiv w:val="1"/>
      <w:marLeft w:val="0"/>
      <w:marRight w:val="0"/>
      <w:marTop w:val="0"/>
      <w:marBottom w:val="0"/>
      <w:divBdr>
        <w:top w:val="none" w:sz="0" w:space="0" w:color="auto"/>
        <w:left w:val="none" w:sz="0" w:space="0" w:color="auto"/>
        <w:bottom w:val="none" w:sz="0" w:space="0" w:color="auto"/>
        <w:right w:val="none" w:sz="0" w:space="0" w:color="auto"/>
      </w:divBdr>
      <w:divsChild>
        <w:div w:id="676688087">
          <w:marLeft w:val="360"/>
          <w:marRight w:val="0"/>
          <w:marTop w:val="140"/>
          <w:marBottom w:val="0"/>
          <w:divBdr>
            <w:top w:val="none" w:sz="0" w:space="0" w:color="auto"/>
            <w:left w:val="none" w:sz="0" w:space="0" w:color="auto"/>
            <w:bottom w:val="none" w:sz="0" w:space="0" w:color="auto"/>
            <w:right w:val="none" w:sz="0" w:space="0" w:color="auto"/>
          </w:divBdr>
        </w:div>
        <w:div w:id="430055865">
          <w:marLeft w:val="360"/>
          <w:marRight w:val="0"/>
          <w:marTop w:val="140"/>
          <w:marBottom w:val="0"/>
          <w:divBdr>
            <w:top w:val="none" w:sz="0" w:space="0" w:color="auto"/>
            <w:left w:val="none" w:sz="0" w:space="0" w:color="auto"/>
            <w:bottom w:val="none" w:sz="0" w:space="0" w:color="auto"/>
            <w:right w:val="none" w:sz="0" w:space="0" w:color="auto"/>
          </w:divBdr>
        </w:div>
        <w:div w:id="73868327">
          <w:marLeft w:val="360"/>
          <w:marRight w:val="0"/>
          <w:marTop w:val="140"/>
          <w:marBottom w:val="0"/>
          <w:divBdr>
            <w:top w:val="none" w:sz="0" w:space="0" w:color="auto"/>
            <w:left w:val="none" w:sz="0" w:space="0" w:color="auto"/>
            <w:bottom w:val="none" w:sz="0" w:space="0" w:color="auto"/>
            <w:right w:val="none" w:sz="0" w:space="0" w:color="auto"/>
          </w:divBdr>
        </w:div>
        <w:div w:id="1368414168">
          <w:marLeft w:val="360"/>
          <w:marRight w:val="0"/>
          <w:marTop w:val="140"/>
          <w:marBottom w:val="0"/>
          <w:divBdr>
            <w:top w:val="none" w:sz="0" w:space="0" w:color="auto"/>
            <w:left w:val="none" w:sz="0" w:space="0" w:color="auto"/>
            <w:bottom w:val="none" w:sz="0" w:space="0" w:color="auto"/>
            <w:right w:val="none" w:sz="0" w:space="0" w:color="auto"/>
          </w:divBdr>
        </w:div>
        <w:div w:id="1137380295">
          <w:marLeft w:val="360"/>
          <w:marRight w:val="0"/>
          <w:marTop w:val="140"/>
          <w:marBottom w:val="0"/>
          <w:divBdr>
            <w:top w:val="none" w:sz="0" w:space="0" w:color="auto"/>
            <w:left w:val="none" w:sz="0" w:space="0" w:color="auto"/>
            <w:bottom w:val="none" w:sz="0" w:space="0" w:color="auto"/>
            <w:right w:val="none" w:sz="0" w:space="0" w:color="auto"/>
          </w:divBdr>
        </w:div>
        <w:div w:id="1699158600">
          <w:marLeft w:val="360"/>
          <w:marRight w:val="0"/>
          <w:marTop w:val="140"/>
          <w:marBottom w:val="0"/>
          <w:divBdr>
            <w:top w:val="none" w:sz="0" w:space="0" w:color="auto"/>
            <w:left w:val="none" w:sz="0" w:space="0" w:color="auto"/>
            <w:bottom w:val="none" w:sz="0" w:space="0" w:color="auto"/>
            <w:right w:val="none" w:sz="0" w:space="0" w:color="auto"/>
          </w:divBdr>
        </w:div>
        <w:div w:id="1115444310">
          <w:marLeft w:val="360"/>
          <w:marRight w:val="0"/>
          <w:marTop w:val="140"/>
          <w:marBottom w:val="0"/>
          <w:divBdr>
            <w:top w:val="none" w:sz="0" w:space="0" w:color="auto"/>
            <w:left w:val="none" w:sz="0" w:space="0" w:color="auto"/>
            <w:bottom w:val="none" w:sz="0" w:space="0" w:color="auto"/>
            <w:right w:val="none" w:sz="0" w:space="0" w:color="auto"/>
          </w:divBdr>
        </w:div>
        <w:div w:id="1419517280">
          <w:marLeft w:val="360"/>
          <w:marRight w:val="0"/>
          <w:marTop w:val="140"/>
          <w:marBottom w:val="0"/>
          <w:divBdr>
            <w:top w:val="none" w:sz="0" w:space="0" w:color="auto"/>
            <w:left w:val="none" w:sz="0" w:space="0" w:color="auto"/>
            <w:bottom w:val="none" w:sz="0" w:space="0" w:color="auto"/>
            <w:right w:val="none" w:sz="0" w:space="0" w:color="auto"/>
          </w:divBdr>
        </w:div>
        <w:div w:id="563561765">
          <w:marLeft w:val="360"/>
          <w:marRight w:val="0"/>
          <w:marTop w:val="140"/>
          <w:marBottom w:val="0"/>
          <w:divBdr>
            <w:top w:val="none" w:sz="0" w:space="0" w:color="auto"/>
            <w:left w:val="none" w:sz="0" w:space="0" w:color="auto"/>
            <w:bottom w:val="none" w:sz="0" w:space="0" w:color="auto"/>
            <w:right w:val="none" w:sz="0" w:space="0" w:color="auto"/>
          </w:divBdr>
        </w:div>
        <w:div w:id="171796084">
          <w:marLeft w:val="360"/>
          <w:marRight w:val="0"/>
          <w:marTop w:val="140"/>
          <w:marBottom w:val="0"/>
          <w:divBdr>
            <w:top w:val="none" w:sz="0" w:space="0" w:color="auto"/>
            <w:left w:val="none" w:sz="0" w:space="0" w:color="auto"/>
            <w:bottom w:val="none" w:sz="0" w:space="0" w:color="auto"/>
            <w:right w:val="none" w:sz="0" w:space="0" w:color="auto"/>
          </w:divBdr>
        </w:div>
      </w:divsChild>
    </w:div>
    <w:div w:id="975719021">
      <w:bodyDiv w:val="1"/>
      <w:marLeft w:val="0"/>
      <w:marRight w:val="0"/>
      <w:marTop w:val="0"/>
      <w:marBottom w:val="0"/>
      <w:divBdr>
        <w:top w:val="none" w:sz="0" w:space="0" w:color="auto"/>
        <w:left w:val="none" w:sz="0" w:space="0" w:color="auto"/>
        <w:bottom w:val="none" w:sz="0" w:space="0" w:color="auto"/>
        <w:right w:val="none" w:sz="0" w:space="0" w:color="auto"/>
      </w:divBdr>
      <w:divsChild>
        <w:div w:id="720059339">
          <w:marLeft w:val="360"/>
          <w:marRight w:val="0"/>
          <w:marTop w:val="140"/>
          <w:marBottom w:val="0"/>
          <w:divBdr>
            <w:top w:val="none" w:sz="0" w:space="0" w:color="auto"/>
            <w:left w:val="none" w:sz="0" w:space="0" w:color="auto"/>
            <w:bottom w:val="none" w:sz="0" w:space="0" w:color="auto"/>
            <w:right w:val="none" w:sz="0" w:space="0" w:color="auto"/>
          </w:divBdr>
        </w:div>
        <w:div w:id="367801450">
          <w:marLeft w:val="360"/>
          <w:marRight w:val="0"/>
          <w:marTop w:val="140"/>
          <w:marBottom w:val="0"/>
          <w:divBdr>
            <w:top w:val="none" w:sz="0" w:space="0" w:color="auto"/>
            <w:left w:val="none" w:sz="0" w:space="0" w:color="auto"/>
            <w:bottom w:val="none" w:sz="0" w:space="0" w:color="auto"/>
            <w:right w:val="none" w:sz="0" w:space="0" w:color="auto"/>
          </w:divBdr>
        </w:div>
        <w:div w:id="131363128">
          <w:marLeft w:val="360"/>
          <w:marRight w:val="0"/>
          <w:marTop w:val="140"/>
          <w:marBottom w:val="0"/>
          <w:divBdr>
            <w:top w:val="none" w:sz="0" w:space="0" w:color="auto"/>
            <w:left w:val="none" w:sz="0" w:space="0" w:color="auto"/>
            <w:bottom w:val="none" w:sz="0" w:space="0" w:color="auto"/>
            <w:right w:val="none" w:sz="0" w:space="0" w:color="auto"/>
          </w:divBdr>
        </w:div>
        <w:div w:id="122507901">
          <w:marLeft w:val="360"/>
          <w:marRight w:val="0"/>
          <w:marTop w:val="140"/>
          <w:marBottom w:val="0"/>
          <w:divBdr>
            <w:top w:val="none" w:sz="0" w:space="0" w:color="auto"/>
            <w:left w:val="none" w:sz="0" w:space="0" w:color="auto"/>
            <w:bottom w:val="none" w:sz="0" w:space="0" w:color="auto"/>
            <w:right w:val="none" w:sz="0" w:space="0" w:color="auto"/>
          </w:divBdr>
        </w:div>
        <w:div w:id="1267418899">
          <w:marLeft w:val="360"/>
          <w:marRight w:val="0"/>
          <w:marTop w:val="140"/>
          <w:marBottom w:val="0"/>
          <w:divBdr>
            <w:top w:val="none" w:sz="0" w:space="0" w:color="auto"/>
            <w:left w:val="none" w:sz="0" w:space="0" w:color="auto"/>
            <w:bottom w:val="none" w:sz="0" w:space="0" w:color="auto"/>
            <w:right w:val="none" w:sz="0" w:space="0" w:color="auto"/>
          </w:divBdr>
        </w:div>
      </w:divsChild>
    </w:div>
    <w:div w:id="162427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72FBA-B36F-429A-92A0-5A7562CC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Words>
  <Characters>25</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Melih</dc:creator>
  <cp:lastModifiedBy>Dijisistem Bilisim</cp:lastModifiedBy>
  <cp:revision>2</cp:revision>
  <dcterms:created xsi:type="dcterms:W3CDTF">2024-08-22T12:16:00Z</dcterms:created>
  <dcterms:modified xsi:type="dcterms:W3CDTF">2024-08-22T12:16:00Z</dcterms:modified>
</cp:coreProperties>
</file>